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5AF04" w14:textId="77777777" w:rsidR="002B7505" w:rsidRDefault="00011581" w:rsidP="002B7505">
      <w:pPr>
        <w:pStyle w:val="Standard"/>
        <w:spacing w:after="0"/>
        <w:ind w:left="0" w:right="3" w:firstLine="0"/>
        <w:jc w:val="center"/>
        <w:rPr>
          <w:b/>
          <w:lang w:val="en-GB"/>
        </w:rPr>
      </w:pPr>
      <w:r>
        <w:rPr>
          <w:b/>
          <w:lang w:val="en-GB"/>
        </w:rPr>
        <w:t xml:space="preserve">Admission procedure </w:t>
      </w:r>
    </w:p>
    <w:p w14:paraId="7547FAC0" w14:textId="77777777" w:rsidR="007D1881" w:rsidRDefault="00011581" w:rsidP="002B7505">
      <w:pPr>
        <w:pStyle w:val="Standard"/>
        <w:spacing w:after="0"/>
        <w:ind w:left="0" w:right="3" w:firstLine="0"/>
        <w:jc w:val="center"/>
        <w:rPr>
          <w:b/>
          <w:lang w:val="en-GB"/>
        </w:rPr>
      </w:pPr>
      <w:r>
        <w:rPr>
          <w:b/>
          <w:lang w:val="en-GB"/>
        </w:rPr>
        <w:t>for the</w:t>
      </w:r>
      <w:r w:rsidR="002B7505">
        <w:rPr>
          <w:b/>
          <w:lang w:val="en-GB"/>
        </w:rPr>
        <w:t xml:space="preserve"> International Relations</w:t>
      </w:r>
      <w:r w:rsidR="00705828">
        <w:rPr>
          <w:b/>
          <w:lang w:val="en-GB"/>
        </w:rPr>
        <w:t xml:space="preserve"> Second Cycle Degree</w:t>
      </w:r>
      <w:r w:rsidR="002B7505">
        <w:rPr>
          <w:b/>
          <w:lang w:val="en-GB"/>
        </w:rPr>
        <w:t xml:space="preserve"> Program</w:t>
      </w:r>
    </w:p>
    <w:p w14:paraId="656B90D5" w14:textId="77777777" w:rsidR="002B7505" w:rsidRDefault="007D1881" w:rsidP="002B7505">
      <w:pPr>
        <w:pStyle w:val="Standard"/>
        <w:spacing w:after="8"/>
        <w:ind w:left="0" w:firstLine="0"/>
        <w:jc w:val="center"/>
        <w:rPr>
          <w:b/>
          <w:lang w:val="en-GB"/>
        </w:rPr>
      </w:pPr>
      <w:r>
        <w:rPr>
          <w:b/>
          <w:lang w:val="en-GB"/>
        </w:rPr>
        <w:t>(</w:t>
      </w:r>
      <w:r w:rsidR="00011581">
        <w:rPr>
          <w:b/>
          <w:lang w:val="en-GB"/>
        </w:rPr>
        <w:t>Bologna Campus</w:t>
      </w:r>
      <w:r>
        <w:rPr>
          <w:b/>
          <w:lang w:val="en-GB"/>
        </w:rPr>
        <w:t>)</w:t>
      </w:r>
      <w:r w:rsidR="00011581">
        <w:rPr>
          <w:b/>
          <w:lang w:val="en-GB"/>
        </w:rPr>
        <w:t xml:space="preserve"> </w:t>
      </w:r>
    </w:p>
    <w:p w14:paraId="6AA02999" w14:textId="77777777" w:rsidR="00AD4238" w:rsidRPr="00011581" w:rsidRDefault="002B7505" w:rsidP="002B7505">
      <w:pPr>
        <w:pStyle w:val="Standard"/>
        <w:spacing w:after="8"/>
        <w:ind w:left="0" w:firstLine="0"/>
        <w:jc w:val="center"/>
        <w:rPr>
          <w:lang w:val="en-GB"/>
        </w:rPr>
      </w:pPr>
      <w:r w:rsidRPr="00A950B7">
        <w:rPr>
          <w:b/>
          <w:i/>
          <w:lang w:val="en-GB"/>
        </w:rPr>
        <w:t>Alma Mater Studiorum</w:t>
      </w:r>
      <w:r>
        <w:rPr>
          <w:b/>
          <w:lang w:val="en-GB"/>
        </w:rPr>
        <w:t xml:space="preserve"> – </w:t>
      </w:r>
      <w:r w:rsidR="00011581">
        <w:rPr>
          <w:b/>
          <w:lang w:val="en-GB"/>
        </w:rPr>
        <w:t>University of Bologna</w:t>
      </w:r>
    </w:p>
    <w:p w14:paraId="1D68B3D7" w14:textId="288FF7A9" w:rsidR="00AD4238" w:rsidRDefault="007D1881" w:rsidP="002B7505">
      <w:pPr>
        <w:pStyle w:val="Standard"/>
        <w:spacing w:after="0"/>
        <w:ind w:left="0" w:right="1" w:firstLine="0"/>
        <w:jc w:val="center"/>
        <w:rPr>
          <w:b/>
          <w:lang w:val="en-GB"/>
        </w:rPr>
      </w:pPr>
      <w:r>
        <w:rPr>
          <w:b/>
          <w:lang w:val="en-GB"/>
        </w:rPr>
        <w:t xml:space="preserve">Admission to </w:t>
      </w:r>
      <w:r w:rsidR="00011581">
        <w:rPr>
          <w:b/>
          <w:lang w:val="en-GB"/>
        </w:rPr>
        <w:t>the academic year 20</w:t>
      </w:r>
      <w:r w:rsidR="00C7062B">
        <w:rPr>
          <w:b/>
          <w:lang w:val="en-GB"/>
        </w:rPr>
        <w:t>20</w:t>
      </w:r>
      <w:r w:rsidR="00011581">
        <w:rPr>
          <w:b/>
          <w:lang w:val="en-GB"/>
        </w:rPr>
        <w:t>/202</w:t>
      </w:r>
      <w:r w:rsidR="00C7062B">
        <w:rPr>
          <w:b/>
          <w:lang w:val="en-GB"/>
        </w:rPr>
        <w:t>1</w:t>
      </w:r>
    </w:p>
    <w:p w14:paraId="54C8101A" w14:textId="77777777" w:rsidR="00AD4238" w:rsidRDefault="00AD4238">
      <w:pPr>
        <w:pStyle w:val="Standard"/>
        <w:spacing w:after="0"/>
        <w:ind w:left="364" w:right="1" w:firstLine="0"/>
        <w:jc w:val="center"/>
        <w:rPr>
          <w:b/>
          <w:lang w:val="en-GB"/>
        </w:rPr>
      </w:pPr>
    </w:p>
    <w:p w14:paraId="1A1E9CD9" w14:textId="77777777" w:rsidR="00AD4238" w:rsidRDefault="00011581">
      <w:pPr>
        <w:pStyle w:val="Standard"/>
        <w:spacing w:after="0"/>
        <w:ind w:left="364" w:right="1" w:firstLine="0"/>
        <w:jc w:val="center"/>
        <w:rPr>
          <w:b/>
          <w:lang w:val="en-GB"/>
        </w:rPr>
      </w:pPr>
      <w:r>
        <w:rPr>
          <w:b/>
          <w:lang w:val="en-GB"/>
        </w:rPr>
        <w:t>Web site</w:t>
      </w:r>
    </w:p>
    <w:p w14:paraId="2373FDC9" w14:textId="77777777" w:rsidR="00AD4238" w:rsidRPr="00011581" w:rsidRDefault="0043175F">
      <w:pPr>
        <w:pStyle w:val="Standard"/>
        <w:spacing w:after="0"/>
        <w:ind w:left="364" w:right="1" w:firstLine="0"/>
        <w:jc w:val="center"/>
        <w:rPr>
          <w:lang w:val="en-GB"/>
        </w:rPr>
      </w:pPr>
      <w:hyperlink r:id="rId8" w:history="1">
        <w:r w:rsidR="00011581">
          <w:rPr>
            <w:rStyle w:val="Collegamentoipertestuale"/>
            <w:b/>
            <w:lang w:val="en-GB"/>
          </w:rPr>
          <w:t>http://corsi.unibo.it/magistrale/relazioniinternazionali/Pagine/default.aspx</w:t>
        </w:r>
      </w:hyperlink>
    </w:p>
    <w:p w14:paraId="33DBD067" w14:textId="77777777" w:rsidR="00AD4238" w:rsidRDefault="00AD4238">
      <w:pPr>
        <w:pStyle w:val="Standard"/>
        <w:spacing w:after="0"/>
        <w:ind w:left="364" w:right="1" w:firstLine="0"/>
        <w:jc w:val="center"/>
        <w:rPr>
          <w:b/>
          <w:lang w:val="en-GB"/>
        </w:rPr>
      </w:pPr>
    </w:p>
    <w:p w14:paraId="12D6C4BB" w14:textId="77777777" w:rsidR="00AD4238" w:rsidRDefault="00011581">
      <w:pPr>
        <w:pStyle w:val="Standard"/>
        <w:spacing w:after="0"/>
        <w:ind w:left="412" w:firstLine="0"/>
        <w:jc w:val="center"/>
        <w:rPr>
          <w:b/>
          <w:lang w:val="en-GB"/>
        </w:rPr>
      </w:pPr>
      <w:r>
        <w:rPr>
          <w:b/>
          <w:lang w:val="en-GB"/>
        </w:rPr>
        <w:t xml:space="preserve"> </w:t>
      </w:r>
    </w:p>
    <w:p w14:paraId="5445EE15" w14:textId="77777777" w:rsidR="00AD4238" w:rsidRPr="00011581" w:rsidRDefault="00011581">
      <w:pPr>
        <w:pStyle w:val="Standard"/>
        <w:spacing w:after="0"/>
        <w:ind w:left="360" w:firstLine="0"/>
        <w:jc w:val="left"/>
        <w:rPr>
          <w:b/>
          <w:lang w:val="en-GB"/>
        </w:rPr>
      </w:pPr>
      <w:r w:rsidRPr="00011581">
        <w:rPr>
          <w:b/>
          <w:lang w:val="en-GB"/>
        </w:rPr>
        <w:t xml:space="preserve"> </w:t>
      </w:r>
    </w:p>
    <w:sdt>
      <w:sdtPr>
        <w:rPr>
          <w:rFonts w:ascii="Calibri" w:eastAsia="SimSun" w:hAnsi="Calibri" w:cs="Tahoma"/>
          <w:color w:val="auto"/>
          <w:kern w:val="3"/>
          <w:sz w:val="22"/>
          <w:szCs w:val="22"/>
        </w:rPr>
        <w:id w:val="86056499"/>
        <w:docPartObj>
          <w:docPartGallery w:val="Table of Contents"/>
          <w:docPartUnique/>
        </w:docPartObj>
      </w:sdtPr>
      <w:sdtEndPr>
        <w:rPr>
          <w:b/>
          <w:bCs/>
        </w:rPr>
      </w:sdtEndPr>
      <w:sdtContent>
        <w:p w14:paraId="19CB85A8" w14:textId="77777777" w:rsidR="00623E42" w:rsidRPr="002B7505" w:rsidRDefault="00623E42" w:rsidP="00623E42">
          <w:pPr>
            <w:pStyle w:val="Titolosommario"/>
            <w:jc w:val="center"/>
            <w:rPr>
              <w:rFonts w:ascii="Garamond" w:hAnsi="Garamond"/>
              <w:b/>
              <w:color w:val="262626" w:themeColor="text1" w:themeTint="D9"/>
              <w:sz w:val="24"/>
            </w:rPr>
          </w:pPr>
          <w:r w:rsidRPr="002B7505">
            <w:rPr>
              <w:rFonts w:ascii="Garamond" w:hAnsi="Garamond"/>
              <w:b/>
              <w:color w:val="262626" w:themeColor="text1" w:themeTint="D9"/>
              <w:sz w:val="28"/>
            </w:rPr>
            <w:t>INDEX</w:t>
          </w:r>
        </w:p>
        <w:p w14:paraId="2FD33255" w14:textId="5F1E7FE3" w:rsidR="002B7505" w:rsidRPr="00B46967" w:rsidRDefault="00623E42">
          <w:pPr>
            <w:pStyle w:val="Sommario2"/>
            <w:tabs>
              <w:tab w:val="right" w:leader="dot" w:pos="9995"/>
            </w:tabs>
            <w:rPr>
              <w:rFonts w:ascii="Garamond" w:eastAsiaTheme="minorEastAsia" w:hAnsi="Garamond" w:cstheme="minorBidi"/>
              <w:noProof/>
              <w:color w:val="262626" w:themeColor="text1" w:themeTint="D9"/>
              <w:kern w:val="0"/>
              <w:sz w:val="24"/>
              <w:szCs w:val="24"/>
            </w:rPr>
          </w:pPr>
          <w:r w:rsidRPr="002B7505">
            <w:rPr>
              <w:rFonts w:ascii="Garamond" w:hAnsi="Garamond"/>
              <w:color w:val="262626" w:themeColor="text1" w:themeTint="D9"/>
              <w:sz w:val="24"/>
            </w:rPr>
            <w:fldChar w:fldCharType="begin"/>
          </w:r>
          <w:r w:rsidRPr="002B7505">
            <w:rPr>
              <w:rFonts w:ascii="Garamond" w:hAnsi="Garamond"/>
              <w:color w:val="262626" w:themeColor="text1" w:themeTint="D9"/>
              <w:sz w:val="24"/>
            </w:rPr>
            <w:instrText xml:space="preserve"> TOC \o "1-3" \h \z \u </w:instrText>
          </w:r>
          <w:r w:rsidRPr="002B7505">
            <w:rPr>
              <w:rFonts w:ascii="Garamond" w:hAnsi="Garamond"/>
              <w:color w:val="262626" w:themeColor="text1" w:themeTint="D9"/>
              <w:sz w:val="24"/>
            </w:rPr>
            <w:fldChar w:fldCharType="separate"/>
          </w:r>
          <w:hyperlink w:anchor="_Toc5030610" w:history="1">
            <w:r w:rsidR="002B7505" w:rsidRPr="00B46967">
              <w:rPr>
                <w:rStyle w:val="Collegamentoipertestuale"/>
                <w:rFonts w:ascii="Garamond" w:hAnsi="Garamond"/>
                <w:noProof/>
                <w:color w:val="262626" w:themeColor="text1" w:themeTint="D9"/>
                <w:sz w:val="24"/>
                <w:szCs w:val="24"/>
                <w:lang w:val="en-GB"/>
              </w:rPr>
              <w:t>1. GENERAL INFORMATION</w:t>
            </w:r>
            <w:r w:rsidR="002B7505" w:rsidRPr="00B46967">
              <w:rPr>
                <w:rFonts w:ascii="Garamond" w:hAnsi="Garamond"/>
                <w:noProof/>
                <w:webHidden/>
                <w:color w:val="262626" w:themeColor="text1" w:themeTint="D9"/>
                <w:sz w:val="24"/>
                <w:szCs w:val="24"/>
              </w:rPr>
              <w:tab/>
            </w:r>
            <w:r w:rsidR="002B7505" w:rsidRPr="00B46967">
              <w:rPr>
                <w:rFonts w:ascii="Garamond" w:hAnsi="Garamond"/>
                <w:noProof/>
                <w:webHidden/>
                <w:color w:val="262626" w:themeColor="text1" w:themeTint="D9"/>
                <w:sz w:val="24"/>
                <w:szCs w:val="24"/>
              </w:rPr>
              <w:fldChar w:fldCharType="begin"/>
            </w:r>
            <w:r w:rsidR="002B7505" w:rsidRPr="00B46967">
              <w:rPr>
                <w:rFonts w:ascii="Garamond" w:hAnsi="Garamond"/>
                <w:noProof/>
                <w:webHidden/>
                <w:color w:val="262626" w:themeColor="text1" w:themeTint="D9"/>
                <w:sz w:val="24"/>
                <w:szCs w:val="24"/>
              </w:rPr>
              <w:instrText xml:space="preserve"> PAGEREF _Toc5030610 \h </w:instrText>
            </w:r>
            <w:r w:rsidR="002B7505" w:rsidRPr="00B46967">
              <w:rPr>
                <w:rFonts w:ascii="Garamond" w:hAnsi="Garamond"/>
                <w:noProof/>
                <w:webHidden/>
                <w:color w:val="262626" w:themeColor="text1" w:themeTint="D9"/>
                <w:sz w:val="24"/>
                <w:szCs w:val="24"/>
              </w:rPr>
            </w:r>
            <w:r w:rsidR="002B7505" w:rsidRPr="00B46967">
              <w:rPr>
                <w:rFonts w:ascii="Garamond" w:hAnsi="Garamond"/>
                <w:noProof/>
                <w:webHidden/>
                <w:color w:val="262626" w:themeColor="text1" w:themeTint="D9"/>
                <w:sz w:val="24"/>
                <w:szCs w:val="24"/>
              </w:rPr>
              <w:fldChar w:fldCharType="separate"/>
            </w:r>
            <w:r w:rsidR="003670A7" w:rsidRPr="00B46967">
              <w:rPr>
                <w:rFonts w:ascii="Garamond" w:hAnsi="Garamond"/>
                <w:noProof/>
                <w:webHidden/>
                <w:color w:val="262626" w:themeColor="text1" w:themeTint="D9"/>
                <w:sz w:val="24"/>
                <w:szCs w:val="24"/>
              </w:rPr>
              <w:t>1</w:t>
            </w:r>
            <w:r w:rsidR="002B7505" w:rsidRPr="00B46967">
              <w:rPr>
                <w:rFonts w:ascii="Garamond" w:hAnsi="Garamond"/>
                <w:noProof/>
                <w:webHidden/>
                <w:color w:val="262626" w:themeColor="text1" w:themeTint="D9"/>
                <w:sz w:val="24"/>
                <w:szCs w:val="24"/>
              </w:rPr>
              <w:fldChar w:fldCharType="end"/>
            </w:r>
          </w:hyperlink>
        </w:p>
        <w:p w14:paraId="543EB87A" w14:textId="07C87DD8" w:rsidR="002B7505" w:rsidRPr="00B46967" w:rsidRDefault="0043175F">
          <w:pPr>
            <w:pStyle w:val="Sommario2"/>
            <w:tabs>
              <w:tab w:val="right" w:leader="dot" w:pos="9995"/>
            </w:tabs>
            <w:rPr>
              <w:rFonts w:ascii="Garamond" w:eastAsiaTheme="minorEastAsia" w:hAnsi="Garamond" w:cstheme="minorBidi"/>
              <w:noProof/>
              <w:color w:val="262626" w:themeColor="text1" w:themeTint="D9"/>
              <w:kern w:val="0"/>
              <w:sz w:val="24"/>
              <w:szCs w:val="24"/>
            </w:rPr>
          </w:pPr>
          <w:hyperlink w:anchor="_Toc5030611" w:history="1">
            <w:r w:rsidR="002B7505" w:rsidRPr="00B46967">
              <w:rPr>
                <w:rStyle w:val="Collegamentoipertestuale"/>
                <w:rFonts w:ascii="Garamond" w:hAnsi="Garamond"/>
                <w:noProof/>
                <w:color w:val="262626" w:themeColor="text1" w:themeTint="D9"/>
                <w:sz w:val="24"/>
                <w:szCs w:val="24"/>
                <w:lang w:val="en-GB"/>
              </w:rPr>
              <w:t>2. ADMISSION PROCEDURES AND REQUIREMENTS</w:t>
            </w:r>
            <w:r w:rsidR="002B7505" w:rsidRPr="00B46967">
              <w:rPr>
                <w:rFonts w:ascii="Garamond" w:hAnsi="Garamond"/>
                <w:noProof/>
                <w:webHidden/>
                <w:color w:val="262626" w:themeColor="text1" w:themeTint="D9"/>
                <w:sz w:val="24"/>
                <w:szCs w:val="24"/>
              </w:rPr>
              <w:tab/>
            </w:r>
            <w:r w:rsidR="002B7505" w:rsidRPr="00B46967">
              <w:rPr>
                <w:rFonts w:ascii="Garamond" w:hAnsi="Garamond"/>
                <w:noProof/>
                <w:webHidden/>
                <w:color w:val="262626" w:themeColor="text1" w:themeTint="D9"/>
                <w:sz w:val="24"/>
                <w:szCs w:val="24"/>
              </w:rPr>
              <w:fldChar w:fldCharType="begin"/>
            </w:r>
            <w:r w:rsidR="002B7505" w:rsidRPr="00B46967">
              <w:rPr>
                <w:rFonts w:ascii="Garamond" w:hAnsi="Garamond"/>
                <w:noProof/>
                <w:webHidden/>
                <w:color w:val="262626" w:themeColor="text1" w:themeTint="D9"/>
                <w:sz w:val="24"/>
                <w:szCs w:val="24"/>
              </w:rPr>
              <w:instrText xml:space="preserve"> PAGEREF _Toc5030611 \h </w:instrText>
            </w:r>
            <w:r w:rsidR="002B7505" w:rsidRPr="00B46967">
              <w:rPr>
                <w:rFonts w:ascii="Garamond" w:hAnsi="Garamond"/>
                <w:noProof/>
                <w:webHidden/>
                <w:color w:val="262626" w:themeColor="text1" w:themeTint="D9"/>
                <w:sz w:val="24"/>
                <w:szCs w:val="24"/>
              </w:rPr>
            </w:r>
            <w:r w:rsidR="002B7505" w:rsidRPr="00B46967">
              <w:rPr>
                <w:rFonts w:ascii="Garamond" w:hAnsi="Garamond"/>
                <w:noProof/>
                <w:webHidden/>
                <w:color w:val="262626" w:themeColor="text1" w:themeTint="D9"/>
                <w:sz w:val="24"/>
                <w:szCs w:val="24"/>
              </w:rPr>
              <w:fldChar w:fldCharType="separate"/>
            </w:r>
            <w:r w:rsidR="003670A7" w:rsidRPr="00B46967">
              <w:rPr>
                <w:rFonts w:ascii="Garamond" w:hAnsi="Garamond"/>
                <w:noProof/>
                <w:webHidden/>
                <w:color w:val="262626" w:themeColor="text1" w:themeTint="D9"/>
                <w:sz w:val="24"/>
                <w:szCs w:val="24"/>
              </w:rPr>
              <w:t>3</w:t>
            </w:r>
            <w:r w:rsidR="002B7505" w:rsidRPr="00B46967">
              <w:rPr>
                <w:rFonts w:ascii="Garamond" w:hAnsi="Garamond"/>
                <w:noProof/>
                <w:webHidden/>
                <w:color w:val="262626" w:themeColor="text1" w:themeTint="D9"/>
                <w:sz w:val="24"/>
                <w:szCs w:val="24"/>
              </w:rPr>
              <w:fldChar w:fldCharType="end"/>
            </w:r>
          </w:hyperlink>
        </w:p>
        <w:p w14:paraId="0537F2BF" w14:textId="10F70E80" w:rsidR="002B7505" w:rsidRPr="00B46967" w:rsidRDefault="0043175F">
          <w:pPr>
            <w:pStyle w:val="Sommario3"/>
            <w:tabs>
              <w:tab w:val="right" w:leader="dot" w:pos="9995"/>
            </w:tabs>
            <w:rPr>
              <w:rFonts w:ascii="Garamond" w:hAnsi="Garamond"/>
              <w:noProof/>
              <w:color w:val="262626" w:themeColor="text1" w:themeTint="D9"/>
              <w:sz w:val="24"/>
              <w:szCs w:val="24"/>
            </w:rPr>
          </w:pPr>
          <w:hyperlink w:anchor="_Toc5030612" w:history="1">
            <w:r w:rsidR="002B7505" w:rsidRPr="00B46967">
              <w:rPr>
                <w:rStyle w:val="Collegamentoipertestuale"/>
                <w:rFonts w:ascii="Garamond" w:eastAsia="Garamond" w:hAnsi="Garamond"/>
                <w:noProof/>
                <w:color w:val="262626" w:themeColor="text1" w:themeTint="D9"/>
                <w:sz w:val="24"/>
                <w:szCs w:val="24"/>
                <w:lang w:val="en-GB"/>
              </w:rPr>
              <w:t>REQUIREMENTS</w:t>
            </w:r>
            <w:r w:rsidR="002B7505" w:rsidRPr="00B46967">
              <w:rPr>
                <w:rFonts w:ascii="Garamond" w:hAnsi="Garamond"/>
                <w:noProof/>
                <w:webHidden/>
                <w:color w:val="262626" w:themeColor="text1" w:themeTint="D9"/>
                <w:sz w:val="24"/>
                <w:szCs w:val="24"/>
              </w:rPr>
              <w:tab/>
            </w:r>
            <w:r w:rsidR="002B7505" w:rsidRPr="00B46967">
              <w:rPr>
                <w:rFonts w:ascii="Garamond" w:hAnsi="Garamond"/>
                <w:noProof/>
                <w:webHidden/>
                <w:color w:val="262626" w:themeColor="text1" w:themeTint="D9"/>
                <w:sz w:val="24"/>
                <w:szCs w:val="24"/>
              </w:rPr>
              <w:fldChar w:fldCharType="begin"/>
            </w:r>
            <w:r w:rsidR="002B7505" w:rsidRPr="00B46967">
              <w:rPr>
                <w:rFonts w:ascii="Garamond" w:hAnsi="Garamond"/>
                <w:noProof/>
                <w:webHidden/>
                <w:color w:val="262626" w:themeColor="text1" w:themeTint="D9"/>
                <w:sz w:val="24"/>
                <w:szCs w:val="24"/>
              </w:rPr>
              <w:instrText xml:space="preserve"> PAGEREF _Toc5030612 \h </w:instrText>
            </w:r>
            <w:r w:rsidR="002B7505" w:rsidRPr="00B46967">
              <w:rPr>
                <w:rFonts w:ascii="Garamond" w:hAnsi="Garamond"/>
                <w:noProof/>
                <w:webHidden/>
                <w:color w:val="262626" w:themeColor="text1" w:themeTint="D9"/>
                <w:sz w:val="24"/>
                <w:szCs w:val="24"/>
              </w:rPr>
            </w:r>
            <w:r w:rsidR="002B7505" w:rsidRPr="00B46967">
              <w:rPr>
                <w:rFonts w:ascii="Garamond" w:hAnsi="Garamond"/>
                <w:noProof/>
                <w:webHidden/>
                <w:color w:val="262626" w:themeColor="text1" w:themeTint="D9"/>
                <w:sz w:val="24"/>
                <w:szCs w:val="24"/>
              </w:rPr>
              <w:fldChar w:fldCharType="separate"/>
            </w:r>
            <w:r w:rsidR="003670A7" w:rsidRPr="00B46967">
              <w:rPr>
                <w:rFonts w:ascii="Garamond" w:hAnsi="Garamond"/>
                <w:noProof/>
                <w:webHidden/>
                <w:color w:val="262626" w:themeColor="text1" w:themeTint="D9"/>
                <w:sz w:val="24"/>
                <w:szCs w:val="24"/>
              </w:rPr>
              <w:t>3</w:t>
            </w:r>
            <w:r w:rsidR="002B7505" w:rsidRPr="00B46967">
              <w:rPr>
                <w:rFonts w:ascii="Garamond" w:hAnsi="Garamond"/>
                <w:noProof/>
                <w:webHidden/>
                <w:color w:val="262626" w:themeColor="text1" w:themeTint="D9"/>
                <w:sz w:val="24"/>
                <w:szCs w:val="24"/>
              </w:rPr>
              <w:fldChar w:fldCharType="end"/>
            </w:r>
          </w:hyperlink>
        </w:p>
        <w:p w14:paraId="4E68355E" w14:textId="0838A5F2" w:rsidR="002B7505" w:rsidRPr="00B46967" w:rsidRDefault="0043175F">
          <w:pPr>
            <w:pStyle w:val="Sommario3"/>
            <w:tabs>
              <w:tab w:val="right" w:leader="dot" w:pos="9995"/>
            </w:tabs>
            <w:rPr>
              <w:rFonts w:ascii="Garamond" w:hAnsi="Garamond"/>
              <w:noProof/>
              <w:color w:val="262626" w:themeColor="text1" w:themeTint="D9"/>
              <w:sz w:val="24"/>
              <w:szCs w:val="24"/>
            </w:rPr>
          </w:pPr>
          <w:hyperlink w:anchor="_Toc5030613" w:history="1">
            <w:r w:rsidR="002B7505" w:rsidRPr="00B46967">
              <w:rPr>
                <w:rStyle w:val="Collegamentoipertestuale"/>
                <w:rFonts w:ascii="Garamond" w:hAnsi="Garamond"/>
                <w:noProof/>
                <w:color w:val="262626" w:themeColor="text1" w:themeTint="D9"/>
                <w:sz w:val="24"/>
                <w:szCs w:val="24"/>
                <w:lang w:val="en-GB"/>
              </w:rPr>
              <w:t>PROCEDURE</w:t>
            </w:r>
            <w:r w:rsidR="002B7505" w:rsidRPr="00B46967">
              <w:rPr>
                <w:rFonts w:ascii="Garamond" w:hAnsi="Garamond"/>
                <w:noProof/>
                <w:webHidden/>
                <w:color w:val="262626" w:themeColor="text1" w:themeTint="D9"/>
                <w:sz w:val="24"/>
                <w:szCs w:val="24"/>
              </w:rPr>
              <w:tab/>
            </w:r>
            <w:r w:rsidR="002B7505" w:rsidRPr="00B46967">
              <w:rPr>
                <w:rFonts w:ascii="Garamond" w:hAnsi="Garamond"/>
                <w:noProof/>
                <w:webHidden/>
                <w:color w:val="262626" w:themeColor="text1" w:themeTint="D9"/>
                <w:sz w:val="24"/>
                <w:szCs w:val="24"/>
              </w:rPr>
              <w:fldChar w:fldCharType="begin"/>
            </w:r>
            <w:r w:rsidR="002B7505" w:rsidRPr="00B46967">
              <w:rPr>
                <w:rFonts w:ascii="Garamond" w:hAnsi="Garamond"/>
                <w:noProof/>
                <w:webHidden/>
                <w:color w:val="262626" w:themeColor="text1" w:themeTint="D9"/>
                <w:sz w:val="24"/>
                <w:szCs w:val="24"/>
              </w:rPr>
              <w:instrText xml:space="preserve"> PAGEREF _Toc5030613 \h </w:instrText>
            </w:r>
            <w:r w:rsidR="002B7505" w:rsidRPr="00B46967">
              <w:rPr>
                <w:rFonts w:ascii="Garamond" w:hAnsi="Garamond"/>
                <w:noProof/>
                <w:webHidden/>
                <w:color w:val="262626" w:themeColor="text1" w:themeTint="D9"/>
                <w:sz w:val="24"/>
                <w:szCs w:val="24"/>
              </w:rPr>
            </w:r>
            <w:r w:rsidR="002B7505" w:rsidRPr="00B46967">
              <w:rPr>
                <w:rFonts w:ascii="Garamond" w:hAnsi="Garamond"/>
                <w:noProof/>
                <w:webHidden/>
                <w:color w:val="262626" w:themeColor="text1" w:themeTint="D9"/>
                <w:sz w:val="24"/>
                <w:szCs w:val="24"/>
              </w:rPr>
              <w:fldChar w:fldCharType="separate"/>
            </w:r>
            <w:r w:rsidR="003670A7" w:rsidRPr="00B46967">
              <w:rPr>
                <w:rFonts w:ascii="Garamond" w:hAnsi="Garamond"/>
                <w:noProof/>
                <w:webHidden/>
                <w:color w:val="262626" w:themeColor="text1" w:themeTint="D9"/>
                <w:sz w:val="24"/>
                <w:szCs w:val="24"/>
              </w:rPr>
              <w:t>5</w:t>
            </w:r>
            <w:r w:rsidR="002B7505" w:rsidRPr="00B46967">
              <w:rPr>
                <w:rFonts w:ascii="Garamond" w:hAnsi="Garamond"/>
                <w:noProof/>
                <w:webHidden/>
                <w:color w:val="262626" w:themeColor="text1" w:themeTint="D9"/>
                <w:sz w:val="24"/>
                <w:szCs w:val="24"/>
              </w:rPr>
              <w:fldChar w:fldCharType="end"/>
            </w:r>
          </w:hyperlink>
        </w:p>
        <w:p w14:paraId="0ED448E5" w14:textId="65AAB82F" w:rsidR="002B7505" w:rsidRPr="00B46967" w:rsidRDefault="00B46967">
          <w:pPr>
            <w:pStyle w:val="Sommario3"/>
            <w:tabs>
              <w:tab w:val="right" w:leader="dot" w:pos="9995"/>
            </w:tabs>
            <w:rPr>
              <w:rFonts w:ascii="Garamond" w:hAnsi="Garamond"/>
              <w:noProof/>
              <w:color w:val="262626" w:themeColor="text1" w:themeTint="D9"/>
              <w:sz w:val="24"/>
              <w:szCs w:val="24"/>
            </w:rPr>
          </w:pPr>
          <w:r w:rsidRPr="00B46967">
            <w:rPr>
              <w:rFonts w:ascii="Garamond" w:hAnsi="Garamond"/>
              <w:sz w:val="24"/>
              <w:szCs w:val="24"/>
            </w:rPr>
            <w:t>DEADLINES………………………………</w:t>
          </w:r>
          <w:r>
            <w:rPr>
              <w:rFonts w:ascii="Garamond" w:hAnsi="Garamond"/>
              <w:sz w:val="24"/>
              <w:szCs w:val="24"/>
            </w:rPr>
            <w:t xml:space="preserve"> </w:t>
          </w:r>
          <w:r w:rsidRPr="00B46967">
            <w:rPr>
              <w:rFonts w:ascii="Garamond" w:hAnsi="Garamond"/>
              <w:sz w:val="24"/>
              <w:szCs w:val="24"/>
            </w:rPr>
            <w:t>……………………………………………………….7</w:t>
          </w:r>
        </w:p>
        <w:p w14:paraId="00FD2255" w14:textId="24349CBF" w:rsidR="002B7505" w:rsidRPr="002B7505" w:rsidRDefault="0043175F">
          <w:pPr>
            <w:pStyle w:val="Sommario2"/>
            <w:tabs>
              <w:tab w:val="right" w:leader="dot" w:pos="9995"/>
            </w:tabs>
            <w:rPr>
              <w:rFonts w:ascii="Garamond" w:eastAsiaTheme="minorEastAsia" w:hAnsi="Garamond" w:cstheme="minorBidi"/>
              <w:noProof/>
              <w:color w:val="262626" w:themeColor="text1" w:themeTint="D9"/>
              <w:kern w:val="0"/>
              <w:sz w:val="24"/>
            </w:rPr>
          </w:pPr>
          <w:hyperlink w:anchor="_Toc5030615" w:history="1">
            <w:r w:rsidR="002B7505" w:rsidRPr="00B46967">
              <w:rPr>
                <w:rStyle w:val="Collegamentoipertestuale"/>
                <w:rFonts w:ascii="Garamond" w:eastAsia="Times New Roman" w:hAnsi="Garamond"/>
                <w:noProof/>
                <w:color w:val="262626" w:themeColor="text1" w:themeTint="D9"/>
                <w:sz w:val="24"/>
                <w:szCs w:val="24"/>
                <w:lang w:val="en-GB"/>
              </w:rPr>
              <w:t>3. SELECTION CRITERIA AND EVALUATION</w:t>
            </w:r>
            <w:r w:rsidR="002B7505" w:rsidRPr="00B46967">
              <w:rPr>
                <w:rFonts w:ascii="Garamond" w:hAnsi="Garamond"/>
                <w:noProof/>
                <w:webHidden/>
                <w:color w:val="262626" w:themeColor="text1" w:themeTint="D9"/>
                <w:sz w:val="24"/>
                <w:szCs w:val="24"/>
              </w:rPr>
              <w:tab/>
            </w:r>
            <w:r w:rsidR="002B7505" w:rsidRPr="00B46967">
              <w:rPr>
                <w:rFonts w:ascii="Garamond" w:hAnsi="Garamond"/>
                <w:noProof/>
                <w:webHidden/>
                <w:color w:val="262626" w:themeColor="text1" w:themeTint="D9"/>
                <w:sz w:val="24"/>
                <w:szCs w:val="24"/>
              </w:rPr>
              <w:fldChar w:fldCharType="begin"/>
            </w:r>
            <w:r w:rsidR="002B7505" w:rsidRPr="00B46967">
              <w:rPr>
                <w:rFonts w:ascii="Garamond" w:hAnsi="Garamond"/>
                <w:noProof/>
                <w:webHidden/>
                <w:color w:val="262626" w:themeColor="text1" w:themeTint="D9"/>
                <w:sz w:val="24"/>
                <w:szCs w:val="24"/>
              </w:rPr>
              <w:instrText xml:space="preserve"> PAGEREF _Toc5030615 \h </w:instrText>
            </w:r>
            <w:r w:rsidR="002B7505" w:rsidRPr="00B46967">
              <w:rPr>
                <w:rFonts w:ascii="Garamond" w:hAnsi="Garamond"/>
                <w:noProof/>
                <w:webHidden/>
                <w:color w:val="262626" w:themeColor="text1" w:themeTint="D9"/>
                <w:sz w:val="24"/>
                <w:szCs w:val="24"/>
              </w:rPr>
            </w:r>
            <w:r w:rsidR="002B7505" w:rsidRPr="00B46967">
              <w:rPr>
                <w:rFonts w:ascii="Garamond" w:hAnsi="Garamond"/>
                <w:noProof/>
                <w:webHidden/>
                <w:color w:val="262626" w:themeColor="text1" w:themeTint="D9"/>
                <w:sz w:val="24"/>
                <w:szCs w:val="24"/>
              </w:rPr>
              <w:fldChar w:fldCharType="separate"/>
            </w:r>
            <w:r w:rsidR="003670A7" w:rsidRPr="00B46967">
              <w:rPr>
                <w:rFonts w:ascii="Garamond" w:hAnsi="Garamond"/>
                <w:noProof/>
                <w:webHidden/>
                <w:color w:val="262626" w:themeColor="text1" w:themeTint="D9"/>
                <w:sz w:val="24"/>
                <w:szCs w:val="24"/>
              </w:rPr>
              <w:t>7</w:t>
            </w:r>
            <w:r w:rsidR="002B7505" w:rsidRPr="00B46967">
              <w:rPr>
                <w:rFonts w:ascii="Garamond" w:hAnsi="Garamond"/>
                <w:noProof/>
                <w:webHidden/>
                <w:color w:val="262626" w:themeColor="text1" w:themeTint="D9"/>
                <w:sz w:val="24"/>
                <w:szCs w:val="24"/>
              </w:rPr>
              <w:fldChar w:fldCharType="end"/>
            </w:r>
          </w:hyperlink>
        </w:p>
        <w:p w14:paraId="0A1ABFA5" w14:textId="47ED86E2" w:rsidR="002B7505" w:rsidRPr="002B7505" w:rsidRDefault="0043175F">
          <w:pPr>
            <w:pStyle w:val="Sommario3"/>
            <w:tabs>
              <w:tab w:val="right" w:leader="dot" w:pos="9995"/>
            </w:tabs>
            <w:rPr>
              <w:rFonts w:ascii="Garamond" w:hAnsi="Garamond"/>
              <w:noProof/>
              <w:color w:val="262626" w:themeColor="text1" w:themeTint="D9"/>
              <w:sz w:val="24"/>
            </w:rPr>
          </w:pPr>
          <w:hyperlink w:anchor="_Toc5030616" w:history="1">
            <w:r w:rsidR="002B7505" w:rsidRPr="002B7505">
              <w:rPr>
                <w:rStyle w:val="Collegamentoipertestuale"/>
                <w:rFonts w:ascii="Garamond" w:eastAsia="Garamond" w:hAnsi="Garamond"/>
                <w:noProof/>
                <w:color w:val="262626" w:themeColor="text1" w:themeTint="D9"/>
                <w:sz w:val="24"/>
                <w:lang w:val="en-GB"/>
              </w:rPr>
              <w:t>SELECTION PROCEDURE</w:t>
            </w:r>
            <w:r w:rsidR="002B7505" w:rsidRPr="002B7505">
              <w:rPr>
                <w:rFonts w:ascii="Garamond" w:hAnsi="Garamond"/>
                <w:noProof/>
                <w:webHidden/>
                <w:color w:val="262626" w:themeColor="text1" w:themeTint="D9"/>
                <w:sz w:val="24"/>
              </w:rPr>
              <w:tab/>
            </w:r>
            <w:r w:rsidR="002B7505" w:rsidRPr="002B7505">
              <w:rPr>
                <w:rFonts w:ascii="Garamond" w:hAnsi="Garamond"/>
                <w:noProof/>
                <w:webHidden/>
                <w:color w:val="262626" w:themeColor="text1" w:themeTint="D9"/>
                <w:sz w:val="24"/>
              </w:rPr>
              <w:fldChar w:fldCharType="begin"/>
            </w:r>
            <w:r w:rsidR="002B7505" w:rsidRPr="002B7505">
              <w:rPr>
                <w:rFonts w:ascii="Garamond" w:hAnsi="Garamond"/>
                <w:noProof/>
                <w:webHidden/>
                <w:color w:val="262626" w:themeColor="text1" w:themeTint="D9"/>
                <w:sz w:val="24"/>
              </w:rPr>
              <w:instrText xml:space="preserve"> PAGEREF _Toc5030616 \h </w:instrText>
            </w:r>
            <w:r w:rsidR="002B7505" w:rsidRPr="002B7505">
              <w:rPr>
                <w:rFonts w:ascii="Garamond" w:hAnsi="Garamond"/>
                <w:noProof/>
                <w:webHidden/>
                <w:color w:val="262626" w:themeColor="text1" w:themeTint="D9"/>
                <w:sz w:val="24"/>
              </w:rPr>
            </w:r>
            <w:r w:rsidR="002B7505" w:rsidRPr="002B7505">
              <w:rPr>
                <w:rFonts w:ascii="Garamond" w:hAnsi="Garamond"/>
                <w:noProof/>
                <w:webHidden/>
                <w:color w:val="262626" w:themeColor="text1" w:themeTint="D9"/>
                <w:sz w:val="24"/>
              </w:rPr>
              <w:fldChar w:fldCharType="separate"/>
            </w:r>
            <w:r w:rsidR="003670A7">
              <w:rPr>
                <w:rFonts w:ascii="Garamond" w:hAnsi="Garamond"/>
                <w:noProof/>
                <w:webHidden/>
                <w:color w:val="262626" w:themeColor="text1" w:themeTint="D9"/>
                <w:sz w:val="24"/>
              </w:rPr>
              <w:t>8</w:t>
            </w:r>
            <w:r w:rsidR="002B7505" w:rsidRPr="002B7505">
              <w:rPr>
                <w:rFonts w:ascii="Garamond" w:hAnsi="Garamond"/>
                <w:noProof/>
                <w:webHidden/>
                <w:color w:val="262626" w:themeColor="text1" w:themeTint="D9"/>
                <w:sz w:val="24"/>
              </w:rPr>
              <w:fldChar w:fldCharType="end"/>
            </w:r>
          </w:hyperlink>
        </w:p>
        <w:p w14:paraId="3F36C93A" w14:textId="3918E7B9" w:rsidR="002B7505" w:rsidRPr="002B7505" w:rsidRDefault="0043175F">
          <w:pPr>
            <w:pStyle w:val="Sommario3"/>
            <w:tabs>
              <w:tab w:val="right" w:leader="dot" w:pos="9995"/>
            </w:tabs>
            <w:rPr>
              <w:rFonts w:ascii="Garamond" w:hAnsi="Garamond"/>
              <w:noProof/>
              <w:color w:val="262626" w:themeColor="text1" w:themeTint="D9"/>
              <w:sz w:val="24"/>
            </w:rPr>
          </w:pPr>
          <w:hyperlink w:anchor="_Toc5030617" w:history="1">
            <w:r w:rsidR="002B7505" w:rsidRPr="002B7505">
              <w:rPr>
                <w:rStyle w:val="Collegamentoipertestuale"/>
                <w:rFonts w:ascii="Garamond" w:eastAsia="Garamond" w:hAnsi="Garamond"/>
                <w:noProof/>
                <w:color w:val="262626" w:themeColor="text1" w:themeTint="D9"/>
                <w:sz w:val="24"/>
                <w:lang w:val="en-GB"/>
              </w:rPr>
              <w:t>DETAILS ON EVALUATION OF ADMISSION REQUIREMENTS</w:t>
            </w:r>
            <w:r w:rsidR="002B7505" w:rsidRPr="002B7505">
              <w:rPr>
                <w:rFonts w:ascii="Garamond" w:hAnsi="Garamond"/>
                <w:noProof/>
                <w:webHidden/>
                <w:color w:val="262626" w:themeColor="text1" w:themeTint="D9"/>
                <w:sz w:val="24"/>
              </w:rPr>
              <w:tab/>
            </w:r>
            <w:r w:rsidR="002B7505" w:rsidRPr="002B7505">
              <w:rPr>
                <w:rFonts w:ascii="Garamond" w:hAnsi="Garamond"/>
                <w:noProof/>
                <w:webHidden/>
                <w:color w:val="262626" w:themeColor="text1" w:themeTint="D9"/>
                <w:sz w:val="24"/>
              </w:rPr>
              <w:fldChar w:fldCharType="begin"/>
            </w:r>
            <w:r w:rsidR="002B7505" w:rsidRPr="002B7505">
              <w:rPr>
                <w:rFonts w:ascii="Garamond" w:hAnsi="Garamond"/>
                <w:noProof/>
                <w:webHidden/>
                <w:color w:val="262626" w:themeColor="text1" w:themeTint="D9"/>
                <w:sz w:val="24"/>
              </w:rPr>
              <w:instrText xml:space="preserve"> PAGEREF _Toc5030617 \h </w:instrText>
            </w:r>
            <w:r w:rsidR="002B7505" w:rsidRPr="002B7505">
              <w:rPr>
                <w:rFonts w:ascii="Garamond" w:hAnsi="Garamond"/>
                <w:noProof/>
                <w:webHidden/>
                <w:color w:val="262626" w:themeColor="text1" w:themeTint="D9"/>
                <w:sz w:val="24"/>
              </w:rPr>
            </w:r>
            <w:r w:rsidR="002B7505" w:rsidRPr="002B7505">
              <w:rPr>
                <w:rFonts w:ascii="Garamond" w:hAnsi="Garamond"/>
                <w:noProof/>
                <w:webHidden/>
                <w:color w:val="262626" w:themeColor="text1" w:themeTint="D9"/>
                <w:sz w:val="24"/>
              </w:rPr>
              <w:fldChar w:fldCharType="separate"/>
            </w:r>
            <w:r w:rsidR="003670A7">
              <w:rPr>
                <w:rFonts w:ascii="Garamond" w:hAnsi="Garamond"/>
                <w:noProof/>
                <w:webHidden/>
                <w:color w:val="262626" w:themeColor="text1" w:themeTint="D9"/>
                <w:sz w:val="24"/>
              </w:rPr>
              <w:t>8</w:t>
            </w:r>
            <w:r w:rsidR="002B7505" w:rsidRPr="002B7505">
              <w:rPr>
                <w:rFonts w:ascii="Garamond" w:hAnsi="Garamond"/>
                <w:noProof/>
                <w:webHidden/>
                <w:color w:val="262626" w:themeColor="text1" w:themeTint="D9"/>
                <w:sz w:val="24"/>
              </w:rPr>
              <w:fldChar w:fldCharType="end"/>
            </w:r>
          </w:hyperlink>
        </w:p>
        <w:p w14:paraId="33D28276" w14:textId="0FF8558D" w:rsidR="002B7505" w:rsidRPr="002B7505" w:rsidRDefault="0043175F">
          <w:pPr>
            <w:pStyle w:val="Sommario2"/>
            <w:tabs>
              <w:tab w:val="right" w:leader="dot" w:pos="9995"/>
            </w:tabs>
            <w:rPr>
              <w:rFonts w:ascii="Garamond" w:eastAsiaTheme="minorEastAsia" w:hAnsi="Garamond" w:cstheme="minorBidi"/>
              <w:noProof/>
              <w:color w:val="262626" w:themeColor="text1" w:themeTint="D9"/>
              <w:kern w:val="0"/>
              <w:sz w:val="24"/>
            </w:rPr>
          </w:pPr>
          <w:hyperlink w:anchor="_Toc5030618" w:history="1">
            <w:r w:rsidR="002B7505" w:rsidRPr="002B7505">
              <w:rPr>
                <w:rStyle w:val="Collegamentoipertestuale"/>
                <w:rFonts w:ascii="Garamond" w:eastAsia="Garamond" w:hAnsi="Garamond"/>
                <w:noProof/>
                <w:color w:val="262626" w:themeColor="text1" w:themeTint="D9"/>
                <w:sz w:val="24"/>
                <w:lang w:val="en-GB"/>
              </w:rPr>
              <w:t>3. RANKINGS</w:t>
            </w:r>
            <w:r w:rsidR="002B7505" w:rsidRPr="002B7505">
              <w:rPr>
                <w:rFonts w:ascii="Garamond" w:hAnsi="Garamond"/>
                <w:noProof/>
                <w:webHidden/>
                <w:color w:val="262626" w:themeColor="text1" w:themeTint="D9"/>
                <w:sz w:val="24"/>
              </w:rPr>
              <w:tab/>
            </w:r>
            <w:r w:rsidR="002B7505" w:rsidRPr="002B7505">
              <w:rPr>
                <w:rFonts w:ascii="Garamond" w:hAnsi="Garamond"/>
                <w:noProof/>
                <w:webHidden/>
                <w:color w:val="262626" w:themeColor="text1" w:themeTint="D9"/>
                <w:sz w:val="24"/>
              </w:rPr>
              <w:fldChar w:fldCharType="begin"/>
            </w:r>
            <w:r w:rsidR="002B7505" w:rsidRPr="002B7505">
              <w:rPr>
                <w:rFonts w:ascii="Garamond" w:hAnsi="Garamond"/>
                <w:noProof/>
                <w:webHidden/>
                <w:color w:val="262626" w:themeColor="text1" w:themeTint="D9"/>
                <w:sz w:val="24"/>
              </w:rPr>
              <w:instrText xml:space="preserve"> PAGEREF _Toc5030618 \h </w:instrText>
            </w:r>
            <w:r w:rsidR="002B7505" w:rsidRPr="002B7505">
              <w:rPr>
                <w:rFonts w:ascii="Garamond" w:hAnsi="Garamond"/>
                <w:noProof/>
                <w:webHidden/>
                <w:color w:val="262626" w:themeColor="text1" w:themeTint="D9"/>
                <w:sz w:val="24"/>
              </w:rPr>
            </w:r>
            <w:r w:rsidR="002B7505" w:rsidRPr="002B7505">
              <w:rPr>
                <w:rFonts w:ascii="Garamond" w:hAnsi="Garamond"/>
                <w:noProof/>
                <w:webHidden/>
                <w:color w:val="262626" w:themeColor="text1" w:themeTint="D9"/>
                <w:sz w:val="24"/>
              </w:rPr>
              <w:fldChar w:fldCharType="separate"/>
            </w:r>
            <w:r w:rsidR="003670A7">
              <w:rPr>
                <w:rFonts w:ascii="Garamond" w:hAnsi="Garamond"/>
                <w:noProof/>
                <w:webHidden/>
                <w:color w:val="262626" w:themeColor="text1" w:themeTint="D9"/>
                <w:sz w:val="24"/>
              </w:rPr>
              <w:t>9</w:t>
            </w:r>
            <w:r w:rsidR="002B7505" w:rsidRPr="002B7505">
              <w:rPr>
                <w:rFonts w:ascii="Garamond" w:hAnsi="Garamond"/>
                <w:noProof/>
                <w:webHidden/>
                <w:color w:val="262626" w:themeColor="text1" w:themeTint="D9"/>
                <w:sz w:val="24"/>
              </w:rPr>
              <w:fldChar w:fldCharType="end"/>
            </w:r>
          </w:hyperlink>
        </w:p>
        <w:p w14:paraId="2DE3B67F" w14:textId="1D069B7A" w:rsidR="002B7505" w:rsidRPr="002B7505" w:rsidRDefault="0043175F">
          <w:pPr>
            <w:pStyle w:val="Sommario2"/>
            <w:tabs>
              <w:tab w:val="right" w:leader="dot" w:pos="9995"/>
            </w:tabs>
            <w:rPr>
              <w:rFonts w:ascii="Garamond" w:eastAsiaTheme="minorEastAsia" w:hAnsi="Garamond" w:cstheme="minorBidi"/>
              <w:noProof/>
              <w:color w:val="262626" w:themeColor="text1" w:themeTint="D9"/>
              <w:kern w:val="0"/>
              <w:sz w:val="24"/>
            </w:rPr>
          </w:pPr>
          <w:hyperlink w:anchor="_Toc5030619" w:history="1">
            <w:r w:rsidR="002B7505" w:rsidRPr="002B7505">
              <w:rPr>
                <w:rStyle w:val="Collegamentoipertestuale"/>
                <w:rFonts w:ascii="Garamond" w:eastAsia="Garamond" w:hAnsi="Garamond" w:cs="Garamond"/>
                <w:noProof/>
                <w:color w:val="262626" w:themeColor="text1" w:themeTint="D9"/>
                <w:sz w:val="24"/>
                <w:lang w:val="en-GB"/>
              </w:rPr>
              <w:t>4.</w:t>
            </w:r>
            <w:r w:rsidR="00B46967">
              <w:rPr>
                <w:rStyle w:val="Collegamentoipertestuale"/>
                <w:rFonts w:ascii="Garamond" w:hAnsi="Garamond"/>
                <w:noProof/>
                <w:color w:val="262626" w:themeColor="text1" w:themeTint="D9"/>
                <w:sz w:val="24"/>
                <w:lang w:val="en-GB"/>
              </w:rPr>
              <w:t xml:space="preserve"> ENROL</w:t>
            </w:r>
            <w:r w:rsidR="00594D73">
              <w:rPr>
                <w:rStyle w:val="Collegamentoipertestuale"/>
                <w:rFonts w:ascii="Garamond" w:hAnsi="Garamond"/>
                <w:noProof/>
                <w:color w:val="262626" w:themeColor="text1" w:themeTint="D9"/>
                <w:sz w:val="24"/>
                <w:lang w:val="en-GB"/>
              </w:rPr>
              <w:t>L</w:t>
            </w:r>
            <w:r w:rsidR="002B7505" w:rsidRPr="002B7505">
              <w:rPr>
                <w:rStyle w:val="Collegamentoipertestuale"/>
                <w:rFonts w:ascii="Garamond" w:hAnsi="Garamond"/>
                <w:noProof/>
                <w:color w:val="262626" w:themeColor="text1" w:themeTint="D9"/>
                <w:sz w:val="24"/>
                <w:lang w:val="en-GB"/>
              </w:rPr>
              <w:t>MENT</w:t>
            </w:r>
            <w:r w:rsidR="002B7505" w:rsidRPr="002B7505">
              <w:rPr>
                <w:rFonts w:ascii="Garamond" w:hAnsi="Garamond"/>
                <w:noProof/>
                <w:webHidden/>
                <w:color w:val="262626" w:themeColor="text1" w:themeTint="D9"/>
                <w:sz w:val="24"/>
              </w:rPr>
              <w:tab/>
            </w:r>
            <w:r w:rsidR="002B7505" w:rsidRPr="002B7505">
              <w:rPr>
                <w:rFonts w:ascii="Garamond" w:hAnsi="Garamond"/>
                <w:noProof/>
                <w:webHidden/>
                <w:color w:val="262626" w:themeColor="text1" w:themeTint="D9"/>
                <w:sz w:val="24"/>
              </w:rPr>
              <w:fldChar w:fldCharType="begin"/>
            </w:r>
            <w:r w:rsidR="002B7505" w:rsidRPr="002B7505">
              <w:rPr>
                <w:rFonts w:ascii="Garamond" w:hAnsi="Garamond"/>
                <w:noProof/>
                <w:webHidden/>
                <w:color w:val="262626" w:themeColor="text1" w:themeTint="D9"/>
                <w:sz w:val="24"/>
              </w:rPr>
              <w:instrText xml:space="preserve"> PAGEREF _Toc5030619 \h </w:instrText>
            </w:r>
            <w:r w:rsidR="002B7505" w:rsidRPr="002B7505">
              <w:rPr>
                <w:rFonts w:ascii="Garamond" w:hAnsi="Garamond"/>
                <w:noProof/>
                <w:webHidden/>
                <w:color w:val="262626" w:themeColor="text1" w:themeTint="D9"/>
                <w:sz w:val="24"/>
              </w:rPr>
            </w:r>
            <w:r w:rsidR="002B7505" w:rsidRPr="002B7505">
              <w:rPr>
                <w:rFonts w:ascii="Garamond" w:hAnsi="Garamond"/>
                <w:noProof/>
                <w:webHidden/>
                <w:color w:val="262626" w:themeColor="text1" w:themeTint="D9"/>
                <w:sz w:val="24"/>
              </w:rPr>
              <w:fldChar w:fldCharType="separate"/>
            </w:r>
            <w:r w:rsidR="003670A7">
              <w:rPr>
                <w:rFonts w:ascii="Garamond" w:hAnsi="Garamond"/>
                <w:noProof/>
                <w:webHidden/>
                <w:color w:val="262626" w:themeColor="text1" w:themeTint="D9"/>
                <w:sz w:val="24"/>
              </w:rPr>
              <w:t>10</w:t>
            </w:r>
            <w:r w:rsidR="002B7505" w:rsidRPr="002B7505">
              <w:rPr>
                <w:rFonts w:ascii="Garamond" w:hAnsi="Garamond"/>
                <w:noProof/>
                <w:webHidden/>
                <w:color w:val="262626" w:themeColor="text1" w:themeTint="D9"/>
                <w:sz w:val="24"/>
              </w:rPr>
              <w:fldChar w:fldCharType="end"/>
            </w:r>
          </w:hyperlink>
        </w:p>
        <w:p w14:paraId="13DCE082" w14:textId="40991221" w:rsidR="002B7505" w:rsidRPr="002B7505" w:rsidRDefault="0043175F">
          <w:pPr>
            <w:pStyle w:val="Sommario3"/>
            <w:tabs>
              <w:tab w:val="right" w:leader="dot" w:pos="9995"/>
            </w:tabs>
            <w:rPr>
              <w:rFonts w:ascii="Garamond" w:hAnsi="Garamond"/>
              <w:noProof/>
              <w:color w:val="262626" w:themeColor="text1" w:themeTint="D9"/>
              <w:sz w:val="24"/>
            </w:rPr>
          </w:pPr>
          <w:hyperlink w:anchor="_Toc5030620" w:history="1">
            <w:r w:rsidR="002B7505" w:rsidRPr="002B7505">
              <w:rPr>
                <w:rStyle w:val="Collegamentoipertestuale"/>
                <w:rFonts w:ascii="Garamond" w:eastAsia="Garamond" w:hAnsi="Garamond"/>
                <w:noProof/>
                <w:color w:val="262626" w:themeColor="text1" w:themeTint="D9"/>
                <w:sz w:val="24"/>
                <w:lang w:val="en-GB"/>
              </w:rPr>
              <w:t>ENROL</w:t>
            </w:r>
            <w:r w:rsidR="00594D73">
              <w:rPr>
                <w:rStyle w:val="Collegamentoipertestuale"/>
                <w:rFonts w:ascii="Garamond" w:eastAsia="Garamond" w:hAnsi="Garamond"/>
                <w:noProof/>
                <w:color w:val="262626" w:themeColor="text1" w:themeTint="D9"/>
                <w:sz w:val="24"/>
                <w:lang w:val="en-GB"/>
              </w:rPr>
              <w:t>L</w:t>
            </w:r>
            <w:r w:rsidR="002B7505" w:rsidRPr="002B7505">
              <w:rPr>
                <w:rStyle w:val="Collegamentoipertestuale"/>
                <w:rFonts w:ascii="Garamond" w:eastAsia="Garamond" w:hAnsi="Garamond"/>
                <w:noProof/>
                <w:color w:val="262626" w:themeColor="text1" w:themeTint="D9"/>
                <w:sz w:val="24"/>
                <w:lang w:val="en-GB"/>
              </w:rPr>
              <w:t>MENT OF CANDIDATES SELECTED IN THE CLEARING PROCEDURE</w:t>
            </w:r>
            <w:r w:rsidR="002B7505" w:rsidRPr="002B7505">
              <w:rPr>
                <w:rFonts w:ascii="Garamond" w:hAnsi="Garamond"/>
                <w:noProof/>
                <w:webHidden/>
                <w:color w:val="262626" w:themeColor="text1" w:themeTint="D9"/>
                <w:sz w:val="24"/>
              </w:rPr>
              <w:tab/>
            </w:r>
            <w:r w:rsidR="002B7505" w:rsidRPr="002B7505">
              <w:rPr>
                <w:rFonts w:ascii="Garamond" w:hAnsi="Garamond"/>
                <w:noProof/>
                <w:webHidden/>
                <w:color w:val="262626" w:themeColor="text1" w:themeTint="D9"/>
                <w:sz w:val="24"/>
              </w:rPr>
              <w:fldChar w:fldCharType="begin"/>
            </w:r>
            <w:r w:rsidR="002B7505" w:rsidRPr="002B7505">
              <w:rPr>
                <w:rFonts w:ascii="Garamond" w:hAnsi="Garamond"/>
                <w:noProof/>
                <w:webHidden/>
                <w:color w:val="262626" w:themeColor="text1" w:themeTint="D9"/>
                <w:sz w:val="24"/>
              </w:rPr>
              <w:instrText xml:space="preserve"> PAGEREF _Toc5030620 \h </w:instrText>
            </w:r>
            <w:r w:rsidR="002B7505" w:rsidRPr="002B7505">
              <w:rPr>
                <w:rFonts w:ascii="Garamond" w:hAnsi="Garamond"/>
                <w:noProof/>
                <w:webHidden/>
                <w:color w:val="262626" w:themeColor="text1" w:themeTint="D9"/>
                <w:sz w:val="24"/>
              </w:rPr>
            </w:r>
            <w:r w:rsidR="002B7505" w:rsidRPr="002B7505">
              <w:rPr>
                <w:rFonts w:ascii="Garamond" w:hAnsi="Garamond"/>
                <w:noProof/>
                <w:webHidden/>
                <w:color w:val="262626" w:themeColor="text1" w:themeTint="D9"/>
                <w:sz w:val="24"/>
              </w:rPr>
              <w:fldChar w:fldCharType="separate"/>
            </w:r>
            <w:r w:rsidR="003670A7">
              <w:rPr>
                <w:rFonts w:ascii="Garamond" w:hAnsi="Garamond"/>
                <w:noProof/>
                <w:webHidden/>
                <w:color w:val="262626" w:themeColor="text1" w:themeTint="D9"/>
                <w:sz w:val="24"/>
              </w:rPr>
              <w:t>11</w:t>
            </w:r>
            <w:r w:rsidR="002B7505" w:rsidRPr="002B7505">
              <w:rPr>
                <w:rFonts w:ascii="Garamond" w:hAnsi="Garamond"/>
                <w:noProof/>
                <w:webHidden/>
                <w:color w:val="262626" w:themeColor="text1" w:themeTint="D9"/>
                <w:sz w:val="24"/>
              </w:rPr>
              <w:fldChar w:fldCharType="end"/>
            </w:r>
          </w:hyperlink>
        </w:p>
        <w:p w14:paraId="1B9DA1D0" w14:textId="77777777" w:rsidR="00623E42" w:rsidRDefault="00623E42">
          <w:r w:rsidRPr="002B7505">
            <w:rPr>
              <w:rFonts w:ascii="Garamond" w:hAnsi="Garamond"/>
              <w:bCs/>
              <w:color w:val="262626" w:themeColor="text1" w:themeTint="D9"/>
              <w:sz w:val="24"/>
            </w:rPr>
            <w:fldChar w:fldCharType="end"/>
          </w:r>
        </w:p>
      </w:sdtContent>
    </w:sdt>
    <w:p w14:paraId="09556017" w14:textId="77777777" w:rsidR="00AD4238" w:rsidRPr="00623E42" w:rsidRDefault="00AD4238" w:rsidP="00623E42">
      <w:pPr>
        <w:pStyle w:val="Standard"/>
        <w:spacing w:after="0"/>
        <w:ind w:left="360" w:firstLine="0"/>
        <w:jc w:val="center"/>
        <w:rPr>
          <w:b/>
        </w:rPr>
      </w:pPr>
    </w:p>
    <w:p w14:paraId="2B53F653" w14:textId="669A94FB" w:rsidR="00AD4238" w:rsidRPr="00941E99" w:rsidRDefault="00011581" w:rsidP="00941E99">
      <w:pPr>
        <w:pStyle w:val="Titolo2"/>
        <w:jc w:val="both"/>
        <w:rPr>
          <w:color w:val="262626" w:themeColor="text1" w:themeTint="D9"/>
          <w:lang w:val="en-GB"/>
        </w:rPr>
      </w:pPr>
      <w:bookmarkStart w:id="0" w:name="_Toc5030610"/>
      <w:r w:rsidRPr="00941E99">
        <w:rPr>
          <w:color w:val="262626" w:themeColor="text1" w:themeTint="D9"/>
          <w:lang w:val="en-GB"/>
        </w:rPr>
        <w:t>1. GENERAL INFORMATION</w:t>
      </w:r>
      <w:bookmarkEnd w:id="0"/>
    </w:p>
    <w:p w14:paraId="4F1D88D2" w14:textId="77777777" w:rsidR="00AD4238" w:rsidRPr="00011581" w:rsidRDefault="00011581">
      <w:pPr>
        <w:pStyle w:val="Standard"/>
        <w:spacing w:after="1"/>
        <w:ind w:left="412" w:firstLine="0"/>
        <w:jc w:val="center"/>
        <w:rPr>
          <w:b/>
          <w:lang w:val="en-GB"/>
        </w:rPr>
      </w:pPr>
      <w:r w:rsidRPr="00011581">
        <w:rPr>
          <w:b/>
          <w:lang w:val="en-GB"/>
        </w:rPr>
        <w:t xml:space="preserve"> </w:t>
      </w:r>
    </w:p>
    <w:p w14:paraId="3B16C2BF" w14:textId="6B66DF2A" w:rsidR="00AD4238" w:rsidRPr="00011581" w:rsidRDefault="00011581">
      <w:pPr>
        <w:pStyle w:val="Standard"/>
        <w:shd w:val="clear" w:color="auto" w:fill="FFFFFF"/>
        <w:spacing w:after="0"/>
        <w:ind w:left="355" w:firstLine="0"/>
        <w:rPr>
          <w:lang w:val="en-GB"/>
        </w:rPr>
      </w:pPr>
      <w:r>
        <w:rPr>
          <w:lang w:val="en-GB"/>
        </w:rPr>
        <w:t>The official Call for Applications for the admission to the 2</w:t>
      </w:r>
      <w:r>
        <w:rPr>
          <w:sz w:val="21"/>
          <w:vertAlign w:val="superscript"/>
          <w:lang w:val="en-GB"/>
        </w:rPr>
        <w:t>nd</w:t>
      </w:r>
      <w:r w:rsidR="00941E99">
        <w:rPr>
          <w:lang w:val="en-GB"/>
        </w:rPr>
        <w:t xml:space="preserve"> cycle D</w:t>
      </w:r>
      <w:r>
        <w:rPr>
          <w:lang w:val="en-GB"/>
        </w:rPr>
        <w:t>egree</w:t>
      </w:r>
      <w:r w:rsidR="00941E99">
        <w:rPr>
          <w:lang w:val="en-GB"/>
        </w:rPr>
        <w:t xml:space="preserve"> Program</w:t>
      </w:r>
      <w:r>
        <w:rPr>
          <w:lang w:val="en-GB"/>
        </w:rPr>
        <w:t xml:space="preserve"> in International Relations for the a.y. 20</w:t>
      </w:r>
      <w:r w:rsidR="00C7062B">
        <w:rPr>
          <w:lang w:val="en-GB"/>
        </w:rPr>
        <w:t>20</w:t>
      </w:r>
      <w:r>
        <w:rPr>
          <w:lang w:val="en-GB"/>
        </w:rPr>
        <w:t>/202</w:t>
      </w:r>
      <w:r w:rsidR="00C7062B">
        <w:rPr>
          <w:lang w:val="en-GB"/>
        </w:rPr>
        <w:t>1</w:t>
      </w:r>
      <w:r>
        <w:rPr>
          <w:lang w:val="en-GB"/>
        </w:rPr>
        <w:t xml:space="preserve"> has been published in Italian on the 2</w:t>
      </w:r>
      <w:r w:rsidR="00C7062B">
        <w:rPr>
          <w:lang w:val="en-GB"/>
        </w:rPr>
        <w:t>4</w:t>
      </w:r>
      <w:r>
        <w:rPr>
          <w:vertAlign w:val="superscript"/>
          <w:lang w:val="en-GB"/>
        </w:rPr>
        <w:t xml:space="preserve"> </w:t>
      </w:r>
      <w:r w:rsidR="00C7062B">
        <w:rPr>
          <w:lang w:val="en-GB"/>
        </w:rPr>
        <w:t>February 2020</w:t>
      </w:r>
      <w:r>
        <w:rPr>
          <w:lang w:val="en-GB"/>
        </w:rPr>
        <w:t xml:space="preserve"> as “</w:t>
      </w:r>
      <w:r>
        <w:rPr>
          <w:i/>
          <w:lang w:val="en-GB"/>
        </w:rPr>
        <w:t>Bando per l’ammissione al Corso di Laurea magistrale a numero programmato in International Relations Cod.</w:t>
      </w:r>
      <w:r w:rsidR="003F146C">
        <w:rPr>
          <w:i/>
          <w:lang w:val="en-GB"/>
        </w:rPr>
        <w:t>9084</w:t>
      </w:r>
      <w:r>
        <w:rPr>
          <w:lang w:val="en-GB"/>
        </w:rPr>
        <w:t xml:space="preserve">”, and it is available on the </w:t>
      </w:r>
      <w:hyperlink r:id="rId9" w:history="1">
        <w:r>
          <w:rPr>
            <w:color w:val="0563C1"/>
            <w:u w:val="single" w:color="000000"/>
            <w:lang w:val="en-GB"/>
          </w:rPr>
          <w:t>website</w:t>
        </w:r>
      </w:hyperlink>
      <w:hyperlink r:id="rId10" w:history="1">
        <w:r>
          <w:rPr>
            <w:lang w:val="en-GB"/>
          </w:rPr>
          <w:t xml:space="preserve"> </w:t>
        </w:r>
      </w:hyperlink>
      <w:r>
        <w:rPr>
          <w:lang w:val="en-GB"/>
        </w:rPr>
        <w:t xml:space="preserve">of the abovementioned degree programme. The present document is an </w:t>
      </w:r>
      <w:r w:rsidRPr="00DD0F9F">
        <w:rPr>
          <w:u w:val="single"/>
          <w:lang w:val="en-GB"/>
        </w:rPr>
        <w:t>unofficial English summary</w:t>
      </w:r>
      <w:r>
        <w:rPr>
          <w:lang w:val="en-GB"/>
        </w:rPr>
        <w:t xml:space="preserve">, which contains </w:t>
      </w:r>
      <w:r w:rsidR="00C7062B">
        <w:rPr>
          <w:lang w:val="en-GB"/>
        </w:rPr>
        <w:t xml:space="preserve">general information </w:t>
      </w:r>
      <w:r>
        <w:rPr>
          <w:lang w:val="en-GB"/>
        </w:rPr>
        <w:t xml:space="preserve">regarding application requirements and deadlines. For a complete set of instructions and further information on admission, candidates are strongly encouraged to consult the official call for applications published in Italian.  </w:t>
      </w:r>
    </w:p>
    <w:p w14:paraId="7339E6C9" w14:textId="77777777" w:rsidR="00E31051" w:rsidRDefault="00E31051" w:rsidP="00941E99">
      <w:pPr>
        <w:pStyle w:val="Standard"/>
        <w:spacing w:after="0"/>
        <w:ind w:left="0" w:firstLine="0"/>
        <w:jc w:val="left"/>
        <w:rPr>
          <w:lang w:val="en-GB"/>
        </w:rPr>
      </w:pPr>
    </w:p>
    <w:p w14:paraId="0F579F37" w14:textId="648C4E62" w:rsidR="00AD4238" w:rsidRPr="00A62CDD" w:rsidRDefault="00011581" w:rsidP="00A62CDD">
      <w:pPr>
        <w:pStyle w:val="Standard"/>
        <w:spacing w:after="46"/>
        <w:ind w:left="355" w:firstLine="0"/>
        <w:rPr>
          <w:color w:val="262626" w:themeColor="text1" w:themeTint="D9"/>
          <w:lang w:val="en-GB"/>
        </w:rPr>
      </w:pPr>
      <w:r w:rsidRPr="00DD0F9F">
        <w:rPr>
          <w:b/>
          <w:color w:val="262626" w:themeColor="text1" w:themeTint="D9"/>
          <w:u w:val="single"/>
          <w:lang w:val="en-GB"/>
        </w:rPr>
        <w:t xml:space="preserve">The </w:t>
      </w:r>
      <w:r w:rsidR="00941E99" w:rsidRPr="00DD0F9F">
        <w:rPr>
          <w:b/>
          <w:color w:val="262626" w:themeColor="text1" w:themeTint="D9"/>
          <w:u w:val="single"/>
          <w:lang w:val="en-GB"/>
        </w:rPr>
        <w:t>degree program</w:t>
      </w:r>
      <w:r w:rsidRPr="00DD0F9F">
        <w:rPr>
          <w:b/>
          <w:color w:val="262626" w:themeColor="text1" w:themeTint="D9"/>
          <w:u w:val="single"/>
          <w:lang w:val="en-GB"/>
        </w:rPr>
        <w:t xml:space="preserve"> has </w:t>
      </w:r>
      <w:r w:rsidR="00C7062B">
        <w:rPr>
          <w:b/>
          <w:color w:val="262626" w:themeColor="text1" w:themeTint="D9"/>
          <w:u w:val="single"/>
          <w:lang w:val="en-GB"/>
        </w:rPr>
        <w:t xml:space="preserve">four </w:t>
      </w:r>
      <w:r w:rsidRPr="00DD0F9F">
        <w:rPr>
          <w:b/>
          <w:i/>
          <w:color w:val="262626" w:themeColor="text1" w:themeTint="D9"/>
          <w:u w:val="single"/>
          <w:lang w:val="en-GB"/>
        </w:rPr>
        <w:t>curricula</w:t>
      </w:r>
      <w:r w:rsidRPr="00A62CDD">
        <w:rPr>
          <w:color w:val="262626" w:themeColor="text1" w:themeTint="D9"/>
          <w:lang w:val="en-GB"/>
        </w:rPr>
        <w:t xml:space="preserve">:  </w:t>
      </w:r>
    </w:p>
    <w:p w14:paraId="2F83AD90" w14:textId="77777777" w:rsidR="00AD4238" w:rsidRPr="00A62CDD" w:rsidRDefault="00011581" w:rsidP="00A62CDD">
      <w:pPr>
        <w:pStyle w:val="Standard"/>
        <w:numPr>
          <w:ilvl w:val="0"/>
          <w:numId w:val="4"/>
        </w:numPr>
        <w:spacing w:after="43"/>
        <w:ind w:left="370" w:firstLine="0"/>
        <w:rPr>
          <w:color w:val="262626" w:themeColor="text1" w:themeTint="D9"/>
          <w:lang w:val="en-GB"/>
        </w:rPr>
      </w:pPr>
      <w:r w:rsidRPr="00DD0F9F">
        <w:rPr>
          <w:b/>
          <w:i/>
          <w:color w:val="262626" w:themeColor="text1" w:themeTint="D9"/>
          <w:lang w:val="en-GB"/>
        </w:rPr>
        <w:t>European Affairs</w:t>
      </w:r>
      <w:r w:rsidRPr="00A62CDD">
        <w:rPr>
          <w:color w:val="262626" w:themeColor="text1" w:themeTint="D9"/>
          <w:lang w:val="en-GB"/>
        </w:rPr>
        <w:t xml:space="preserve"> (RILM-EU</w:t>
      </w:r>
      <w:r w:rsidR="00A62CDD">
        <w:rPr>
          <w:color w:val="262626" w:themeColor="text1" w:themeTint="D9"/>
          <w:lang w:val="en-GB"/>
        </w:rPr>
        <w:t>A) entirely taught in English,</w:t>
      </w:r>
      <w:r w:rsidRPr="00A62CDD">
        <w:rPr>
          <w:color w:val="262626" w:themeColor="text1" w:themeTint="D9"/>
          <w:lang w:val="en-GB"/>
        </w:rPr>
        <w:t xml:space="preserve"> </w:t>
      </w:r>
    </w:p>
    <w:p w14:paraId="69A64A12" w14:textId="687B8002" w:rsidR="00AD4238" w:rsidRPr="00A62CDD" w:rsidRDefault="00011581" w:rsidP="00A62CDD">
      <w:pPr>
        <w:pStyle w:val="Standard"/>
        <w:numPr>
          <w:ilvl w:val="0"/>
          <w:numId w:val="4"/>
        </w:numPr>
        <w:ind w:left="370" w:firstLine="0"/>
        <w:rPr>
          <w:color w:val="262626" w:themeColor="text1" w:themeTint="D9"/>
          <w:lang w:val="en-GB"/>
        </w:rPr>
      </w:pPr>
      <w:r w:rsidRPr="00DD0F9F">
        <w:rPr>
          <w:b/>
          <w:i/>
          <w:color w:val="262626" w:themeColor="text1" w:themeTint="D9"/>
          <w:lang w:val="en-GB"/>
        </w:rPr>
        <w:t>International Affairs</w:t>
      </w:r>
      <w:r w:rsidRPr="00A62CDD">
        <w:rPr>
          <w:color w:val="262626" w:themeColor="text1" w:themeTint="D9"/>
          <w:lang w:val="en-GB"/>
        </w:rPr>
        <w:t xml:space="preserve"> (RILM-I</w:t>
      </w:r>
      <w:r w:rsidR="00A62CDD">
        <w:rPr>
          <w:color w:val="262626" w:themeColor="text1" w:themeTint="D9"/>
          <w:lang w:val="en-GB"/>
        </w:rPr>
        <w:t>A) entirely taught in English,</w:t>
      </w:r>
    </w:p>
    <w:p w14:paraId="2B748FCC" w14:textId="64EAB793" w:rsidR="00AD4238" w:rsidRPr="00A62CDD" w:rsidRDefault="00011581" w:rsidP="00A62CDD">
      <w:pPr>
        <w:pStyle w:val="Standard"/>
        <w:numPr>
          <w:ilvl w:val="0"/>
          <w:numId w:val="4"/>
        </w:numPr>
        <w:spacing w:after="8"/>
        <w:ind w:left="370" w:firstLine="0"/>
        <w:rPr>
          <w:color w:val="262626" w:themeColor="text1" w:themeTint="D9"/>
          <w:lang w:val="en-GB"/>
        </w:rPr>
      </w:pPr>
      <w:r w:rsidRPr="00DD0F9F">
        <w:rPr>
          <w:b/>
          <w:i/>
          <w:color w:val="262626" w:themeColor="text1" w:themeTint="D9"/>
          <w:lang w:val="en-GB"/>
        </w:rPr>
        <w:t>Forecasting, Innovation and Change</w:t>
      </w:r>
      <w:r w:rsidRPr="00A62CDD">
        <w:rPr>
          <w:color w:val="262626" w:themeColor="text1" w:themeTint="D9"/>
          <w:lang w:val="en-GB"/>
        </w:rPr>
        <w:t xml:space="preserve"> (RILM-FIC) entirely taught in English,</w:t>
      </w:r>
    </w:p>
    <w:p w14:paraId="47C84F45" w14:textId="77777777" w:rsidR="00AD4238" w:rsidRDefault="00011581" w:rsidP="00A62CDD">
      <w:pPr>
        <w:pStyle w:val="Standard"/>
        <w:numPr>
          <w:ilvl w:val="0"/>
          <w:numId w:val="4"/>
        </w:numPr>
        <w:spacing w:after="8"/>
        <w:ind w:left="370" w:firstLine="0"/>
        <w:rPr>
          <w:color w:val="262626" w:themeColor="text1" w:themeTint="D9"/>
          <w:lang w:val="en-GB"/>
        </w:rPr>
      </w:pPr>
      <w:r w:rsidRPr="00DD0F9F">
        <w:rPr>
          <w:b/>
          <w:i/>
          <w:color w:val="262626" w:themeColor="text1" w:themeTint="D9"/>
          <w:lang w:val="en-GB"/>
        </w:rPr>
        <w:t>Crime, Justice and Security</w:t>
      </w:r>
      <w:r w:rsidR="009D3C8F">
        <w:rPr>
          <w:color w:val="262626" w:themeColor="text1" w:themeTint="D9"/>
          <w:lang w:val="en-GB"/>
        </w:rPr>
        <w:t xml:space="preserve"> (RILM-</w:t>
      </w:r>
      <w:r w:rsidR="001B3BA0">
        <w:rPr>
          <w:color w:val="262626" w:themeColor="text1" w:themeTint="D9"/>
          <w:lang w:val="en-GB"/>
        </w:rPr>
        <w:t>CJS</w:t>
      </w:r>
      <w:r w:rsidR="009D3C8F">
        <w:rPr>
          <w:color w:val="262626" w:themeColor="text1" w:themeTint="D9"/>
          <w:lang w:val="en-GB"/>
        </w:rPr>
        <w:t>)</w:t>
      </w:r>
      <w:r w:rsidRPr="00A62CDD">
        <w:rPr>
          <w:color w:val="262626" w:themeColor="text1" w:themeTint="D9"/>
          <w:lang w:val="en-GB"/>
        </w:rPr>
        <w:t xml:space="preserve"> entirely taught in English</w:t>
      </w:r>
      <w:r w:rsidR="00A62CDD">
        <w:rPr>
          <w:color w:val="262626" w:themeColor="text1" w:themeTint="D9"/>
          <w:lang w:val="en-GB"/>
        </w:rPr>
        <w:t>.</w:t>
      </w:r>
    </w:p>
    <w:p w14:paraId="6A95E5ED" w14:textId="77777777" w:rsidR="00941E99" w:rsidRDefault="00941E99" w:rsidP="00941E99">
      <w:pPr>
        <w:pStyle w:val="Standard"/>
        <w:spacing w:after="8"/>
        <w:ind w:firstLine="0"/>
        <w:rPr>
          <w:color w:val="262626" w:themeColor="text1" w:themeTint="D9"/>
          <w:lang w:val="en-GB"/>
        </w:rPr>
      </w:pPr>
    </w:p>
    <w:p w14:paraId="13A2A977" w14:textId="00299AD8" w:rsidR="00941E99" w:rsidRDefault="00941E99" w:rsidP="00941E99">
      <w:pPr>
        <w:pStyle w:val="Standard"/>
        <w:spacing w:after="0"/>
        <w:ind w:left="360" w:firstLine="0"/>
        <w:jc w:val="left"/>
        <w:rPr>
          <w:lang w:val="en-GB"/>
        </w:rPr>
      </w:pPr>
      <w:r>
        <w:rPr>
          <w:lang w:val="en-GB"/>
        </w:rPr>
        <w:t xml:space="preserve">The admission and selection procedure is organised in </w:t>
      </w:r>
      <w:r w:rsidRPr="00E31051">
        <w:rPr>
          <w:b/>
          <w:lang w:val="en-GB"/>
        </w:rPr>
        <w:t>two separate rounds</w:t>
      </w:r>
      <w:r>
        <w:rPr>
          <w:b/>
          <w:lang w:val="en-GB"/>
        </w:rPr>
        <w:t xml:space="preserve">, </w:t>
      </w:r>
      <w:r>
        <w:rPr>
          <w:lang w:val="en-GB"/>
        </w:rPr>
        <w:t>for all f</w:t>
      </w:r>
      <w:r w:rsidR="00C7062B">
        <w:rPr>
          <w:lang w:val="en-GB"/>
        </w:rPr>
        <w:t xml:space="preserve">our </w:t>
      </w:r>
      <w:r w:rsidRPr="00DD0F9F">
        <w:rPr>
          <w:i/>
          <w:lang w:val="en-GB"/>
        </w:rPr>
        <w:t>curricula</w:t>
      </w:r>
      <w:r>
        <w:rPr>
          <w:lang w:val="en-GB"/>
        </w:rPr>
        <w:t xml:space="preserve">. For a detailed calendar with the deadlines relevant for both rounds, please see below. </w:t>
      </w:r>
    </w:p>
    <w:p w14:paraId="624BF114" w14:textId="77777777" w:rsidR="00941E99" w:rsidRPr="00A62CDD" w:rsidRDefault="00941E99" w:rsidP="00941E99">
      <w:pPr>
        <w:pStyle w:val="Standard"/>
        <w:spacing w:after="8"/>
        <w:ind w:firstLine="0"/>
        <w:rPr>
          <w:color w:val="262626" w:themeColor="text1" w:themeTint="D9"/>
          <w:lang w:val="en-GB"/>
        </w:rPr>
      </w:pPr>
    </w:p>
    <w:p w14:paraId="166C649C" w14:textId="70DD6F39" w:rsidR="00AD4238" w:rsidRDefault="00AD4238" w:rsidP="00941E99">
      <w:pPr>
        <w:pStyle w:val="Standard"/>
        <w:spacing w:after="0"/>
        <w:rPr>
          <w:color w:val="262626" w:themeColor="text1" w:themeTint="D9"/>
          <w:lang w:val="en-GB"/>
        </w:rPr>
      </w:pPr>
    </w:p>
    <w:p w14:paraId="7A00CD0C" w14:textId="0BC74291" w:rsidR="00C82796" w:rsidRDefault="00C82796" w:rsidP="00941E99">
      <w:pPr>
        <w:pStyle w:val="Standard"/>
        <w:spacing w:after="0"/>
        <w:rPr>
          <w:color w:val="262626" w:themeColor="text1" w:themeTint="D9"/>
          <w:lang w:val="en-GB"/>
        </w:rPr>
      </w:pPr>
    </w:p>
    <w:p w14:paraId="76517C3B" w14:textId="77777777" w:rsidR="00C82796" w:rsidRPr="00A62CDD" w:rsidRDefault="00C82796" w:rsidP="00941E99">
      <w:pPr>
        <w:pStyle w:val="Standard"/>
        <w:spacing w:after="0"/>
        <w:rPr>
          <w:color w:val="262626" w:themeColor="text1" w:themeTint="D9"/>
          <w:lang w:val="en-GB"/>
        </w:rPr>
      </w:pPr>
    </w:p>
    <w:p w14:paraId="575C6E11" w14:textId="743459AB" w:rsidR="003D0CDC" w:rsidRDefault="003D0CDC" w:rsidP="00A62CDD">
      <w:pPr>
        <w:pStyle w:val="Standard"/>
        <w:spacing w:after="0"/>
        <w:ind w:left="360" w:firstLine="0"/>
        <w:rPr>
          <w:b/>
          <w:lang w:val="en-GB"/>
        </w:rPr>
      </w:pPr>
      <w:r>
        <w:rPr>
          <w:b/>
          <w:lang w:val="en-GB"/>
        </w:rPr>
        <w:t xml:space="preserve">PLACES </w:t>
      </w:r>
      <w:r w:rsidR="00E31051">
        <w:rPr>
          <w:b/>
          <w:lang w:val="en-GB"/>
        </w:rPr>
        <w:t>AVAILABLE</w:t>
      </w:r>
    </w:p>
    <w:p w14:paraId="1760F002" w14:textId="77777777" w:rsidR="007E271F" w:rsidRPr="003D0CDC" w:rsidRDefault="007E271F" w:rsidP="00A62CDD">
      <w:pPr>
        <w:pStyle w:val="Standard"/>
        <w:spacing w:after="0"/>
        <w:ind w:left="360" w:firstLine="0"/>
        <w:rPr>
          <w:b/>
          <w:lang w:val="en-GB"/>
        </w:rPr>
      </w:pPr>
    </w:p>
    <w:p w14:paraId="0FF76143" w14:textId="29B21B76" w:rsidR="003D0CDC" w:rsidRDefault="003D0CDC" w:rsidP="00A62CDD">
      <w:pPr>
        <w:pStyle w:val="Standard"/>
        <w:spacing w:after="0"/>
        <w:ind w:left="360" w:firstLine="0"/>
        <w:rPr>
          <w:lang w:val="en-GB"/>
        </w:rPr>
      </w:pPr>
      <w:r>
        <w:rPr>
          <w:lang w:val="en-GB"/>
        </w:rPr>
        <w:t xml:space="preserve">There are in total </w:t>
      </w:r>
      <w:r w:rsidRPr="00DD0F9F">
        <w:rPr>
          <w:b/>
          <w:u w:val="single"/>
          <w:lang w:val="en-GB"/>
        </w:rPr>
        <w:t xml:space="preserve">140 places </w:t>
      </w:r>
      <w:r>
        <w:rPr>
          <w:lang w:val="en-GB"/>
        </w:rPr>
        <w:t>available for the a.y. 20</w:t>
      </w:r>
      <w:r w:rsidR="00C7062B">
        <w:rPr>
          <w:lang w:val="en-GB"/>
        </w:rPr>
        <w:t>20/2021</w:t>
      </w:r>
      <w:r>
        <w:rPr>
          <w:lang w:val="en-GB"/>
        </w:rPr>
        <w:t>, of which:</w:t>
      </w:r>
    </w:p>
    <w:p w14:paraId="205B0E13" w14:textId="296AF5ED" w:rsidR="00A62CDD" w:rsidRDefault="003D0CDC" w:rsidP="002B249C">
      <w:pPr>
        <w:pStyle w:val="Standard"/>
        <w:numPr>
          <w:ilvl w:val="0"/>
          <w:numId w:val="21"/>
        </w:numPr>
        <w:spacing w:after="0"/>
        <w:rPr>
          <w:lang w:val="en-GB"/>
        </w:rPr>
      </w:pPr>
      <w:r>
        <w:rPr>
          <w:lang w:val="en-GB"/>
        </w:rPr>
        <w:t>120 places are reserved for the Italian citizens, EU citizens, and non-EU citizens with equivalent status;</w:t>
      </w:r>
      <w:r w:rsidR="00C7062B">
        <w:rPr>
          <w:lang w:val="en-GB"/>
        </w:rPr>
        <w:t xml:space="preserve"> (A)</w:t>
      </w:r>
    </w:p>
    <w:p w14:paraId="6037B45C" w14:textId="494B0E40" w:rsidR="003D0CDC" w:rsidRDefault="003D0CDC" w:rsidP="002B249C">
      <w:pPr>
        <w:pStyle w:val="Standard"/>
        <w:numPr>
          <w:ilvl w:val="0"/>
          <w:numId w:val="21"/>
        </w:numPr>
        <w:spacing w:after="0"/>
        <w:rPr>
          <w:lang w:val="en-GB"/>
        </w:rPr>
      </w:pPr>
      <w:r>
        <w:rPr>
          <w:lang w:val="en-GB"/>
        </w:rPr>
        <w:t>20 are reserved for non-EU citizens resident abroad.</w:t>
      </w:r>
      <w:r w:rsidR="00C7062B">
        <w:rPr>
          <w:lang w:val="en-GB"/>
        </w:rPr>
        <w:t xml:space="preserve"> (B)</w:t>
      </w:r>
      <w:r>
        <w:rPr>
          <w:lang w:val="en-GB"/>
        </w:rPr>
        <w:t xml:space="preserve"> </w:t>
      </w:r>
    </w:p>
    <w:p w14:paraId="540F15DF" w14:textId="77777777" w:rsidR="003D0CDC" w:rsidRDefault="003D0CDC" w:rsidP="003D0CDC">
      <w:pPr>
        <w:pStyle w:val="Standard"/>
        <w:spacing w:after="0"/>
        <w:rPr>
          <w:lang w:val="en-GB"/>
        </w:rPr>
      </w:pPr>
    </w:p>
    <w:p w14:paraId="0ECBA56B" w14:textId="30D44D98" w:rsidR="00C7062B" w:rsidRDefault="00941E99" w:rsidP="002B249C">
      <w:pPr>
        <w:pStyle w:val="Standard"/>
        <w:numPr>
          <w:ilvl w:val="0"/>
          <w:numId w:val="23"/>
        </w:numPr>
        <w:spacing w:after="0"/>
        <w:rPr>
          <w:lang w:val="en-GB"/>
        </w:rPr>
      </w:pPr>
      <w:r>
        <w:rPr>
          <w:lang w:val="en-GB"/>
        </w:rPr>
        <w:t xml:space="preserve">In </w:t>
      </w:r>
      <w:r w:rsidR="003D0CDC">
        <w:rPr>
          <w:lang w:val="en-GB"/>
        </w:rPr>
        <w:t xml:space="preserve">the </w:t>
      </w:r>
      <w:r w:rsidR="003D0CDC">
        <w:rPr>
          <w:b/>
          <w:lang w:val="en-GB"/>
        </w:rPr>
        <w:t xml:space="preserve">first selection round, </w:t>
      </w:r>
      <w:r w:rsidR="00C7062B" w:rsidRPr="00DD0F9F">
        <w:rPr>
          <w:b/>
          <w:u w:val="single"/>
          <w:lang w:val="en-GB"/>
        </w:rPr>
        <w:t>7</w:t>
      </w:r>
      <w:r w:rsidR="003D0CDC" w:rsidRPr="00DD0F9F">
        <w:rPr>
          <w:b/>
          <w:u w:val="single"/>
          <w:lang w:val="en-GB"/>
        </w:rPr>
        <w:t>0 places</w:t>
      </w:r>
      <w:r w:rsidR="003D0CDC">
        <w:rPr>
          <w:lang w:val="en-GB"/>
        </w:rPr>
        <w:t xml:space="preserve"> are designated for the Italian and EU citizens and non-EU citizens with equivalent status</w:t>
      </w:r>
      <w:r w:rsidR="003F146C">
        <w:rPr>
          <w:lang w:val="en-GB"/>
        </w:rPr>
        <w:t xml:space="preserve"> (A)</w:t>
      </w:r>
      <w:r w:rsidR="003D0CDC">
        <w:rPr>
          <w:lang w:val="en-GB"/>
        </w:rPr>
        <w:t xml:space="preserve">, while </w:t>
      </w:r>
      <w:r w:rsidR="003D0CDC" w:rsidRPr="00DD0F9F">
        <w:rPr>
          <w:b/>
          <w:u w:val="single"/>
          <w:lang w:val="en-GB"/>
        </w:rPr>
        <w:t>1</w:t>
      </w:r>
      <w:r w:rsidR="00C7062B" w:rsidRPr="00DD0F9F">
        <w:rPr>
          <w:b/>
          <w:u w:val="single"/>
          <w:lang w:val="en-GB"/>
        </w:rPr>
        <w:t>5 places</w:t>
      </w:r>
      <w:r w:rsidR="003D0CDC">
        <w:rPr>
          <w:lang w:val="en-GB"/>
        </w:rPr>
        <w:t xml:space="preserve"> are reserved for non-EU citizens, resident abroad</w:t>
      </w:r>
      <w:r w:rsidR="003F146C">
        <w:rPr>
          <w:lang w:val="en-GB"/>
        </w:rPr>
        <w:t xml:space="preserve"> (B)</w:t>
      </w:r>
      <w:r w:rsidR="003D0CDC">
        <w:rPr>
          <w:lang w:val="en-GB"/>
        </w:rPr>
        <w:t xml:space="preserve">. </w:t>
      </w:r>
    </w:p>
    <w:p w14:paraId="61C6EDCB" w14:textId="26487C67" w:rsidR="003D0CDC" w:rsidRDefault="00941E99" w:rsidP="002B249C">
      <w:pPr>
        <w:pStyle w:val="Standard"/>
        <w:numPr>
          <w:ilvl w:val="0"/>
          <w:numId w:val="23"/>
        </w:numPr>
        <w:spacing w:after="0"/>
        <w:rPr>
          <w:lang w:val="en-GB"/>
        </w:rPr>
      </w:pPr>
      <w:r>
        <w:rPr>
          <w:lang w:val="en-GB"/>
        </w:rPr>
        <w:t xml:space="preserve">In </w:t>
      </w:r>
      <w:r w:rsidR="003D0CDC">
        <w:rPr>
          <w:lang w:val="en-GB"/>
        </w:rPr>
        <w:t xml:space="preserve">the </w:t>
      </w:r>
      <w:r w:rsidR="003D0CDC">
        <w:rPr>
          <w:b/>
          <w:lang w:val="en-GB"/>
        </w:rPr>
        <w:t xml:space="preserve">second selection round, </w:t>
      </w:r>
      <w:r w:rsidR="00C7062B" w:rsidRPr="00DD0F9F">
        <w:rPr>
          <w:b/>
          <w:u w:val="single"/>
          <w:lang w:val="en-GB"/>
        </w:rPr>
        <w:t>5</w:t>
      </w:r>
      <w:r w:rsidR="003D0CDC" w:rsidRPr="00DD0F9F">
        <w:rPr>
          <w:b/>
          <w:u w:val="single"/>
          <w:lang w:val="en-GB"/>
        </w:rPr>
        <w:t>0 places</w:t>
      </w:r>
      <w:r w:rsidR="003D0CDC" w:rsidRPr="003D0CDC">
        <w:rPr>
          <w:lang w:val="en-GB"/>
        </w:rPr>
        <w:t xml:space="preserve"> are </w:t>
      </w:r>
      <w:r w:rsidR="003D0CDC">
        <w:rPr>
          <w:lang w:val="en-GB"/>
        </w:rPr>
        <w:t xml:space="preserve">designated </w:t>
      </w:r>
      <w:r w:rsidR="003D0CDC" w:rsidRPr="003D0CDC">
        <w:rPr>
          <w:lang w:val="en-GB"/>
        </w:rPr>
        <w:t>for the Italian and EU citizens and non-EU citizens with equivalent status</w:t>
      </w:r>
      <w:r w:rsidR="003F146C">
        <w:rPr>
          <w:lang w:val="en-GB"/>
        </w:rPr>
        <w:t xml:space="preserve"> (A)</w:t>
      </w:r>
      <w:r w:rsidR="003D0CDC" w:rsidRPr="003D0CDC">
        <w:rPr>
          <w:lang w:val="en-GB"/>
        </w:rPr>
        <w:t xml:space="preserve">, </w:t>
      </w:r>
      <w:r w:rsidR="003D0CDC" w:rsidRPr="00DD0F9F">
        <w:rPr>
          <w:b/>
          <w:lang w:val="en-GB"/>
        </w:rPr>
        <w:t xml:space="preserve">and </w:t>
      </w:r>
      <w:r w:rsidR="00C7062B" w:rsidRPr="00DD0F9F">
        <w:rPr>
          <w:b/>
          <w:lang w:val="en-GB"/>
        </w:rPr>
        <w:t>5</w:t>
      </w:r>
      <w:r w:rsidR="00C7062B">
        <w:rPr>
          <w:b/>
          <w:lang w:val="en-GB"/>
        </w:rPr>
        <w:t xml:space="preserve"> places</w:t>
      </w:r>
      <w:r w:rsidR="003D0CDC" w:rsidRPr="003D0CDC">
        <w:rPr>
          <w:lang w:val="en-GB"/>
        </w:rPr>
        <w:t xml:space="preserve"> are reserved for non-EU citizens</w:t>
      </w:r>
      <w:r w:rsidR="003D0CDC">
        <w:rPr>
          <w:lang w:val="en-GB"/>
        </w:rPr>
        <w:t>,</w:t>
      </w:r>
      <w:r w:rsidR="003D0CDC" w:rsidRPr="003D0CDC">
        <w:rPr>
          <w:lang w:val="en-GB"/>
        </w:rPr>
        <w:t xml:space="preserve"> resident abroad</w:t>
      </w:r>
      <w:r w:rsidR="003F146C">
        <w:rPr>
          <w:lang w:val="en-GB"/>
        </w:rPr>
        <w:t xml:space="preserve"> (B)</w:t>
      </w:r>
      <w:r w:rsidR="003D0CDC">
        <w:rPr>
          <w:lang w:val="en-GB"/>
        </w:rPr>
        <w:t>.</w:t>
      </w:r>
    </w:p>
    <w:p w14:paraId="279D6029" w14:textId="77777777" w:rsidR="00E31051" w:rsidRDefault="00E31051" w:rsidP="003D0CDC">
      <w:pPr>
        <w:pStyle w:val="Standard"/>
        <w:spacing w:after="0"/>
        <w:rPr>
          <w:lang w:val="en-GB"/>
        </w:rPr>
      </w:pPr>
    </w:p>
    <w:p w14:paraId="6EC23860" w14:textId="10149483" w:rsidR="00C7062B" w:rsidRDefault="00E31051" w:rsidP="003D0CDC">
      <w:pPr>
        <w:pStyle w:val="Standard"/>
        <w:spacing w:after="0"/>
        <w:rPr>
          <w:lang w:val="en-GB"/>
        </w:rPr>
      </w:pPr>
      <w:r>
        <w:rPr>
          <w:lang w:val="en-GB"/>
        </w:rPr>
        <w:t xml:space="preserve">The places reserved for non-EU citizens remaining vacant </w:t>
      </w:r>
      <w:r w:rsidRPr="00DD0F9F">
        <w:rPr>
          <w:b/>
          <w:u w:val="single"/>
          <w:lang w:val="en-GB"/>
        </w:rPr>
        <w:t xml:space="preserve">after the </w:t>
      </w:r>
      <w:r w:rsidR="00C7062B" w:rsidRPr="00DD0F9F">
        <w:rPr>
          <w:b/>
          <w:u w:val="single"/>
          <w:lang w:val="en-GB"/>
        </w:rPr>
        <w:t xml:space="preserve">second </w:t>
      </w:r>
      <w:r w:rsidRPr="00DD0F9F">
        <w:rPr>
          <w:b/>
          <w:u w:val="single"/>
          <w:lang w:val="en-GB"/>
        </w:rPr>
        <w:t>selection</w:t>
      </w:r>
      <w:r>
        <w:rPr>
          <w:lang w:val="en-GB"/>
        </w:rPr>
        <w:t xml:space="preserve"> will be distributed between the Italian and EU citizens and non-EU citizens with equivalent status.</w:t>
      </w:r>
    </w:p>
    <w:p w14:paraId="5B7ECF72" w14:textId="3F59DE1D" w:rsidR="00E31051" w:rsidRDefault="001C592B" w:rsidP="001C592B">
      <w:pPr>
        <w:pStyle w:val="Standard"/>
        <w:spacing w:after="0"/>
        <w:ind w:left="0" w:firstLine="0"/>
        <w:rPr>
          <w:lang w:val="en-GB"/>
        </w:rPr>
      </w:pPr>
      <w:r>
        <w:rPr>
          <w:lang w:val="en-GB"/>
        </w:rPr>
        <w:t xml:space="preserve">      </w:t>
      </w:r>
      <w:r w:rsidR="00C7062B">
        <w:rPr>
          <w:lang w:val="en-GB"/>
        </w:rPr>
        <w:t>C</w:t>
      </w:r>
      <w:r w:rsidR="00E31051">
        <w:rPr>
          <w:lang w:val="en-GB"/>
        </w:rPr>
        <w:t xml:space="preserve">learing is envisaged after the first </w:t>
      </w:r>
      <w:r w:rsidR="00C7062B">
        <w:rPr>
          <w:lang w:val="en-GB"/>
        </w:rPr>
        <w:t xml:space="preserve">and second </w:t>
      </w:r>
      <w:r w:rsidR="00E31051">
        <w:rPr>
          <w:lang w:val="en-GB"/>
        </w:rPr>
        <w:t>selection round</w:t>
      </w:r>
      <w:r w:rsidR="00C7062B">
        <w:rPr>
          <w:lang w:val="en-GB"/>
        </w:rPr>
        <w:t>.</w:t>
      </w:r>
    </w:p>
    <w:p w14:paraId="2AE93E5A" w14:textId="77777777" w:rsidR="005C55C4" w:rsidRDefault="005C55C4" w:rsidP="003D0CDC">
      <w:pPr>
        <w:pStyle w:val="Standard"/>
        <w:spacing w:after="0"/>
        <w:rPr>
          <w:lang w:val="en-GB"/>
        </w:rPr>
      </w:pPr>
    </w:p>
    <w:p w14:paraId="16A3AABA" w14:textId="3973785D" w:rsidR="005C55C4" w:rsidRPr="00011581" w:rsidRDefault="005C55C4" w:rsidP="005C55C4">
      <w:pPr>
        <w:pStyle w:val="Standard"/>
        <w:spacing w:after="4"/>
        <w:ind w:left="355" w:firstLine="0"/>
        <w:rPr>
          <w:lang w:val="en-GB"/>
        </w:rPr>
      </w:pPr>
      <w:r>
        <w:rPr>
          <w:b/>
          <w:bCs/>
          <w:sz w:val="20"/>
          <w:szCs w:val="20"/>
          <w:lang w:val="en-GB"/>
        </w:rPr>
        <w:t>N.B. In addition to applying for admission to the 2</w:t>
      </w:r>
      <w:r>
        <w:rPr>
          <w:b/>
          <w:bCs/>
          <w:sz w:val="20"/>
          <w:szCs w:val="20"/>
          <w:vertAlign w:val="superscript"/>
          <w:lang w:val="en-GB"/>
        </w:rPr>
        <w:t>nd</w:t>
      </w:r>
      <w:r>
        <w:rPr>
          <w:b/>
          <w:bCs/>
          <w:sz w:val="20"/>
          <w:szCs w:val="20"/>
          <w:lang w:val="en-GB"/>
        </w:rPr>
        <w:t xml:space="preserve"> cycle degree in International Relations, non-EU citizens residing abroad  should also comply with the terms and procedures to enrol in Italian Universities which are annually established by the Italian Ministry of Education, University and Research (MIUR) available at </w:t>
      </w:r>
      <w:hyperlink r:id="rId11" w:history="1">
        <w:r w:rsidR="00DA1F71" w:rsidRPr="006206C6">
          <w:rPr>
            <w:rStyle w:val="Collegamentoipertestuale"/>
            <w:b/>
            <w:bCs/>
            <w:sz w:val="20"/>
            <w:szCs w:val="20"/>
            <w:lang w:val="en-GB"/>
          </w:rPr>
          <w:t>http://www.studiare</w:t>
        </w:r>
      </w:hyperlink>
      <w:hyperlink r:id="rId12" w:history="1">
        <w:r>
          <w:rPr>
            <w:b/>
            <w:bCs/>
            <w:sz w:val="20"/>
            <w:szCs w:val="20"/>
            <w:lang w:val="en-GB"/>
          </w:rPr>
          <w:t>-</w:t>
        </w:r>
      </w:hyperlink>
      <w:hyperlink r:id="rId13" w:history="1">
        <w:r>
          <w:rPr>
            <w:b/>
            <w:bCs/>
            <w:sz w:val="20"/>
            <w:szCs w:val="20"/>
            <w:lang w:val="en-GB"/>
          </w:rPr>
          <w:t>in</w:t>
        </w:r>
      </w:hyperlink>
      <w:hyperlink r:id="rId14" w:history="1">
        <w:r>
          <w:rPr>
            <w:b/>
            <w:bCs/>
            <w:sz w:val="20"/>
            <w:szCs w:val="20"/>
            <w:lang w:val="en-GB"/>
          </w:rPr>
          <w:t>-</w:t>
        </w:r>
      </w:hyperlink>
      <w:r>
        <w:rPr>
          <w:b/>
          <w:bCs/>
          <w:color w:val="0563C1"/>
          <w:sz w:val="20"/>
          <w:szCs w:val="20"/>
          <w:u w:val="single" w:color="000000"/>
          <w:lang w:val="en-GB"/>
        </w:rPr>
        <w:t>italia.it/studentistranieri/</w:t>
      </w:r>
      <w:r w:rsidR="00941E99">
        <w:rPr>
          <w:b/>
          <w:bCs/>
          <w:sz w:val="20"/>
          <w:szCs w:val="20"/>
          <w:lang w:val="en-GB"/>
        </w:rPr>
        <w:t xml:space="preserve"> In particular</w:t>
      </w:r>
      <w:r>
        <w:rPr>
          <w:b/>
          <w:bCs/>
          <w:sz w:val="20"/>
          <w:szCs w:val="20"/>
          <w:lang w:val="en-GB"/>
        </w:rPr>
        <w:t xml:space="preserve">, they are required to promptly contact the Italian diplomatic representation in the country of residence for information on the procedures and deadlines for submitting the compulsory PRE-ENROLMENT APPLICATION and, upon completion of the pre-enrolment process, for obtaining a valid Italian visa for study reasons ("Enrolment/University"). For more information in English please visit the following website: </w:t>
      </w:r>
      <w:hyperlink r:id="rId15" w:history="1">
        <w:r>
          <w:rPr>
            <w:b/>
            <w:bCs/>
            <w:color w:val="0563C1"/>
            <w:sz w:val="20"/>
            <w:szCs w:val="20"/>
            <w:u w:val="single" w:color="000000"/>
            <w:lang w:val="en-GB"/>
          </w:rPr>
          <w:t>http://www.unibo.it/en/international/index.html</w:t>
        </w:r>
      </w:hyperlink>
      <w:hyperlink r:id="rId16" w:history="1">
        <w:r>
          <w:rPr>
            <w:b/>
            <w:bCs/>
            <w:sz w:val="20"/>
            <w:szCs w:val="20"/>
            <w:lang w:val="en-GB"/>
          </w:rPr>
          <w:t xml:space="preserve"> </w:t>
        </w:r>
      </w:hyperlink>
      <w:r>
        <w:rPr>
          <w:b/>
          <w:bCs/>
          <w:sz w:val="20"/>
          <w:szCs w:val="20"/>
          <w:lang w:val="en-GB"/>
        </w:rPr>
        <w:t xml:space="preserve"> </w:t>
      </w:r>
    </w:p>
    <w:p w14:paraId="1FD96B14" w14:textId="77777777" w:rsidR="005C55C4" w:rsidRPr="00011581" w:rsidRDefault="005C55C4" w:rsidP="005C55C4">
      <w:pPr>
        <w:pStyle w:val="Standard"/>
        <w:spacing w:after="4"/>
        <w:ind w:left="355" w:firstLine="0"/>
        <w:rPr>
          <w:lang w:val="en-GB"/>
        </w:rPr>
      </w:pPr>
      <w:r>
        <w:rPr>
          <w:b/>
          <w:bCs/>
          <w:sz w:val="20"/>
          <w:szCs w:val="20"/>
          <w:lang w:val="en-GB"/>
        </w:rPr>
        <w:t xml:space="preserve"> </w:t>
      </w:r>
    </w:p>
    <w:p w14:paraId="32656086" w14:textId="469BC004" w:rsidR="00BA475C" w:rsidRDefault="005C55C4" w:rsidP="007E271F">
      <w:pPr>
        <w:pStyle w:val="Standard"/>
        <w:spacing w:after="0"/>
        <w:ind w:left="284" w:firstLine="0"/>
        <w:rPr>
          <w:lang w:val="en-GB"/>
        </w:rPr>
      </w:pPr>
      <w:r>
        <w:rPr>
          <w:sz w:val="20"/>
          <w:lang w:val="en-GB"/>
        </w:rPr>
        <w:t>Attention: non-EU citizens holding an Italian permit of stay for study reasons who have formally renounced the studies at the University of Bologna or at any other Italian University lose the right to stay in Italy. These candidates will have to return to their countries of origin and start the pre-enrolment procedure at the Italian diplomatic representation within the deadline annually established by the Italian Ministry of Foreign Affairs in agreement with MIUR and the Ministry of Interior.  In case of dual citizenship, one of which is Italian, the Italian citizenship prevails and the candidate will be considered as an EU citizen.</w:t>
      </w:r>
    </w:p>
    <w:p w14:paraId="602235FD" w14:textId="77777777" w:rsidR="001C592B" w:rsidRPr="003F146C" w:rsidRDefault="001C592B" w:rsidP="001C592B">
      <w:pPr>
        <w:pStyle w:val="Standard"/>
        <w:spacing w:after="0"/>
        <w:ind w:left="0" w:firstLine="0"/>
        <w:jc w:val="left"/>
        <w:rPr>
          <w:lang w:val="en-GB"/>
        </w:rPr>
      </w:pPr>
    </w:p>
    <w:p w14:paraId="7634C7D9" w14:textId="77777777" w:rsidR="00AD4238" w:rsidRPr="00941E99" w:rsidRDefault="00011581">
      <w:pPr>
        <w:pStyle w:val="Standard"/>
        <w:spacing w:after="8"/>
        <w:ind w:left="355" w:firstLine="0"/>
        <w:rPr>
          <w:b/>
          <w:lang w:val="en-GB"/>
        </w:rPr>
      </w:pPr>
      <w:r w:rsidRPr="00941E99">
        <w:rPr>
          <w:b/>
          <w:lang w:val="en-GB"/>
        </w:rPr>
        <w:t>APPLICATION FEES:</w:t>
      </w:r>
    </w:p>
    <w:p w14:paraId="61E3C17F" w14:textId="1DDD5650" w:rsidR="00AD4238" w:rsidRDefault="00011581">
      <w:pPr>
        <w:pStyle w:val="Standard"/>
        <w:spacing w:after="0"/>
        <w:ind w:left="355" w:firstLine="0"/>
        <w:rPr>
          <w:lang w:val="en-GB"/>
        </w:rPr>
      </w:pPr>
      <w:r>
        <w:rPr>
          <w:lang w:val="en-GB"/>
        </w:rPr>
        <w:t>In order to apply for the 2</w:t>
      </w:r>
      <w:r>
        <w:rPr>
          <w:sz w:val="21"/>
          <w:vertAlign w:val="superscript"/>
          <w:lang w:val="en-GB"/>
        </w:rPr>
        <w:t>nd</w:t>
      </w:r>
      <w:r w:rsidR="00941E99">
        <w:rPr>
          <w:lang w:val="en-GB"/>
        </w:rPr>
        <w:t xml:space="preserve"> cycle D</w:t>
      </w:r>
      <w:r>
        <w:rPr>
          <w:lang w:val="en-GB"/>
        </w:rPr>
        <w:t>egree</w:t>
      </w:r>
      <w:r w:rsidR="00941E99">
        <w:rPr>
          <w:lang w:val="en-GB"/>
        </w:rPr>
        <w:t xml:space="preserve"> Program</w:t>
      </w:r>
      <w:r>
        <w:rPr>
          <w:lang w:val="en-GB"/>
        </w:rPr>
        <w:t xml:space="preserve"> in International Relations candidates are requested to pay a €50.00 (fifty euro) fee (please see </w:t>
      </w:r>
      <w:r w:rsidR="00DA1F71">
        <w:rPr>
          <w:lang w:val="en-GB"/>
        </w:rPr>
        <w:t xml:space="preserve">pag. 9 </w:t>
      </w:r>
      <w:r>
        <w:rPr>
          <w:lang w:val="en-GB"/>
        </w:rPr>
        <w:t>o</w:t>
      </w:r>
      <w:r w:rsidR="00941E99">
        <w:rPr>
          <w:lang w:val="en-GB"/>
        </w:rPr>
        <w:t xml:space="preserve">f the Call for Applications). Candidates that have been deemed eligible in the first round but have not entered the merit ranking can participate in the second selection round and do not have to </w:t>
      </w:r>
      <w:r w:rsidR="003D4EBE">
        <w:rPr>
          <w:lang w:val="en-GB"/>
        </w:rPr>
        <w:t>pay the fee for participating therein.</w:t>
      </w:r>
    </w:p>
    <w:p w14:paraId="423C426F" w14:textId="77777777" w:rsidR="00B92B14" w:rsidRPr="00011581" w:rsidRDefault="00B92B14">
      <w:pPr>
        <w:pStyle w:val="Standard"/>
        <w:spacing w:after="0"/>
        <w:ind w:left="355" w:firstLine="0"/>
        <w:rPr>
          <w:lang w:val="en-GB"/>
        </w:rPr>
      </w:pPr>
    </w:p>
    <w:p w14:paraId="7983141A" w14:textId="42DCE1C6" w:rsidR="00AD4238" w:rsidRDefault="00011581">
      <w:pPr>
        <w:pStyle w:val="Standard"/>
        <w:spacing w:after="0"/>
        <w:ind w:left="360" w:firstLine="0"/>
        <w:jc w:val="left"/>
        <w:rPr>
          <w:b/>
          <w:lang w:val="en-GB"/>
        </w:rPr>
      </w:pPr>
      <w:r>
        <w:rPr>
          <w:b/>
          <w:lang w:val="en-GB"/>
        </w:rPr>
        <w:t xml:space="preserve"> </w:t>
      </w:r>
      <w:r w:rsidR="00D73650" w:rsidRPr="00D73650">
        <w:rPr>
          <w:b/>
          <w:lang w:val="en-GB"/>
        </w:rPr>
        <w:t xml:space="preserve">Only candidates who have completed the registration </w:t>
      </w:r>
      <w:r w:rsidR="00D73650">
        <w:rPr>
          <w:b/>
          <w:lang w:val="en-GB"/>
        </w:rPr>
        <w:t xml:space="preserve">procedure </w:t>
      </w:r>
      <w:r w:rsidR="00D73650" w:rsidRPr="00D73650">
        <w:rPr>
          <w:b/>
          <w:lang w:val="en-GB"/>
        </w:rPr>
        <w:t>and paid the contribution within the terms described above are admitted to the selection</w:t>
      </w:r>
      <w:r w:rsidR="00D73650">
        <w:rPr>
          <w:b/>
          <w:lang w:val="en-GB"/>
        </w:rPr>
        <w:t>.</w:t>
      </w:r>
    </w:p>
    <w:p w14:paraId="2ECE4F48" w14:textId="77777777" w:rsidR="00D73650" w:rsidRDefault="00D73650">
      <w:pPr>
        <w:pStyle w:val="Standard"/>
        <w:spacing w:after="0"/>
        <w:ind w:left="360" w:firstLine="0"/>
        <w:jc w:val="left"/>
        <w:rPr>
          <w:b/>
          <w:lang w:val="en-GB"/>
        </w:rPr>
      </w:pPr>
    </w:p>
    <w:p w14:paraId="34A72A06" w14:textId="77777777" w:rsidR="00AD4238" w:rsidRDefault="00011581">
      <w:pPr>
        <w:pStyle w:val="Standard"/>
        <w:spacing w:after="28"/>
        <w:ind w:left="355" w:firstLine="0"/>
        <w:rPr>
          <w:b/>
          <w:lang w:val="en-GB"/>
        </w:rPr>
      </w:pPr>
      <w:r>
        <w:rPr>
          <w:b/>
          <w:lang w:val="en-GB"/>
        </w:rPr>
        <w:t>ENROLMENT FEES:</w:t>
      </w:r>
    </w:p>
    <w:p w14:paraId="0C03F655" w14:textId="77777777" w:rsidR="00AD4238" w:rsidRPr="00011581" w:rsidRDefault="00011581">
      <w:pPr>
        <w:pStyle w:val="Standard"/>
        <w:tabs>
          <w:tab w:val="center" w:pos="528"/>
          <w:tab w:val="center" w:pos="1586"/>
          <w:tab w:val="center" w:pos="2600"/>
          <w:tab w:val="center" w:pos="3204"/>
          <w:tab w:val="center" w:pos="4165"/>
          <w:tab w:val="center" w:pos="5161"/>
          <w:tab w:val="center" w:pos="5961"/>
          <w:tab w:val="center" w:pos="6769"/>
          <w:tab w:val="center" w:pos="7440"/>
          <w:tab w:val="center" w:pos="8359"/>
          <w:tab w:val="right" w:pos="9999"/>
        </w:tabs>
        <w:spacing w:after="10"/>
        <w:ind w:left="0" w:firstLine="0"/>
        <w:jc w:val="left"/>
        <w:rPr>
          <w:lang w:val="en-GB"/>
        </w:rPr>
      </w:pPr>
      <w:r>
        <w:rPr>
          <w:rFonts w:ascii="Calibri" w:eastAsia="Calibri" w:hAnsi="Calibri" w:cs="Calibri"/>
          <w:sz w:val="22"/>
          <w:lang w:val="en-GB"/>
        </w:rPr>
        <w:tab/>
      </w:r>
      <w:r>
        <w:rPr>
          <w:lang w:val="en-GB"/>
        </w:rPr>
        <w:t xml:space="preserve">For </w:t>
      </w:r>
      <w:r>
        <w:rPr>
          <w:lang w:val="en-GB"/>
        </w:rPr>
        <w:tab/>
        <w:t xml:space="preserve">information </w:t>
      </w:r>
      <w:r>
        <w:rPr>
          <w:lang w:val="en-GB"/>
        </w:rPr>
        <w:tab/>
        <w:t xml:space="preserve">on </w:t>
      </w:r>
      <w:r>
        <w:rPr>
          <w:lang w:val="en-GB"/>
        </w:rPr>
        <w:tab/>
        <w:t xml:space="preserve">the </w:t>
      </w:r>
      <w:r>
        <w:rPr>
          <w:lang w:val="en-GB"/>
        </w:rPr>
        <w:tab/>
        <w:t xml:space="preserve">enrolment </w:t>
      </w:r>
      <w:r>
        <w:rPr>
          <w:lang w:val="en-GB"/>
        </w:rPr>
        <w:tab/>
        <w:t xml:space="preserve">fees </w:t>
      </w:r>
      <w:r>
        <w:rPr>
          <w:lang w:val="en-GB"/>
        </w:rPr>
        <w:tab/>
        <w:t xml:space="preserve">please </w:t>
      </w:r>
      <w:r>
        <w:rPr>
          <w:lang w:val="en-GB"/>
        </w:rPr>
        <w:tab/>
        <w:t xml:space="preserve">visit </w:t>
      </w:r>
      <w:r>
        <w:rPr>
          <w:lang w:val="en-GB"/>
        </w:rPr>
        <w:tab/>
        <w:t xml:space="preserve">the </w:t>
      </w:r>
      <w:r>
        <w:rPr>
          <w:lang w:val="en-GB"/>
        </w:rPr>
        <w:tab/>
        <w:t xml:space="preserve">following </w:t>
      </w:r>
      <w:r>
        <w:rPr>
          <w:lang w:val="en-GB"/>
        </w:rPr>
        <w:tab/>
        <w:t>webpage:</w:t>
      </w:r>
    </w:p>
    <w:p w14:paraId="0F0DDFAB" w14:textId="77777777" w:rsidR="00AD4238" w:rsidRPr="00011581" w:rsidRDefault="0043175F">
      <w:pPr>
        <w:pStyle w:val="Standard"/>
        <w:spacing w:after="0"/>
        <w:ind w:left="355" w:firstLine="0"/>
        <w:rPr>
          <w:lang w:val="en-GB"/>
        </w:rPr>
      </w:pPr>
      <w:hyperlink r:id="rId17" w:history="1">
        <w:r w:rsidR="00011581">
          <w:rPr>
            <w:lang w:val="en-GB"/>
          </w:rPr>
          <w:t>http://www.unibo.it/en/teaching/enrolment</w:t>
        </w:r>
      </w:hyperlink>
      <w:hyperlink r:id="rId18" w:history="1">
        <w:r w:rsidR="00011581">
          <w:rPr>
            <w:lang w:val="en-GB"/>
          </w:rPr>
          <w:t>-</w:t>
        </w:r>
      </w:hyperlink>
      <w:hyperlink r:id="rId19" w:history="1">
        <w:r w:rsidR="00011581">
          <w:rPr>
            <w:lang w:val="en-GB"/>
          </w:rPr>
          <w:t>transfer</w:t>
        </w:r>
      </w:hyperlink>
      <w:hyperlink r:id="rId20" w:history="1">
        <w:r w:rsidR="00011581">
          <w:rPr>
            <w:lang w:val="en-GB"/>
          </w:rPr>
          <w:t>-</w:t>
        </w:r>
      </w:hyperlink>
      <w:hyperlink r:id="rId21" w:history="1">
        <w:r w:rsidR="00011581">
          <w:rPr>
            <w:lang w:val="en-GB"/>
          </w:rPr>
          <w:t>and</w:t>
        </w:r>
      </w:hyperlink>
      <w:hyperlink r:id="rId22" w:history="1">
        <w:r w:rsidR="00011581">
          <w:rPr>
            <w:lang w:val="en-GB"/>
          </w:rPr>
          <w:t>-</w:t>
        </w:r>
      </w:hyperlink>
      <w:hyperlink r:id="rId23" w:history="1">
        <w:r w:rsidR="00011581">
          <w:rPr>
            <w:lang w:val="en-GB"/>
          </w:rPr>
          <w:t>final</w:t>
        </w:r>
      </w:hyperlink>
      <w:hyperlink r:id="rId24" w:history="1">
        <w:r w:rsidR="00011581">
          <w:rPr>
            <w:lang w:val="en-GB"/>
          </w:rPr>
          <w:t>-</w:t>
        </w:r>
      </w:hyperlink>
      <w:hyperlink r:id="rId25" w:history="1">
        <w:r w:rsidR="00011581">
          <w:rPr>
            <w:lang w:val="en-GB"/>
          </w:rPr>
          <w:t>examination/tuition</w:t>
        </w:r>
      </w:hyperlink>
      <w:hyperlink r:id="rId26" w:history="1">
        <w:r w:rsidR="00011581">
          <w:rPr>
            <w:lang w:val="en-GB"/>
          </w:rPr>
          <w:t>-</w:t>
        </w:r>
      </w:hyperlink>
      <w:hyperlink r:id="rId27" w:history="1">
        <w:r w:rsidR="00011581">
          <w:rPr>
            <w:lang w:val="en-GB"/>
          </w:rPr>
          <w:t>fees</w:t>
        </w:r>
      </w:hyperlink>
      <w:hyperlink r:id="rId28" w:history="1">
        <w:r w:rsidR="00011581">
          <w:rPr>
            <w:lang w:val="en-GB"/>
          </w:rPr>
          <w:t>-</w:t>
        </w:r>
      </w:hyperlink>
      <w:hyperlink r:id="rId29" w:history="1">
        <w:r w:rsidR="00011581">
          <w:rPr>
            <w:lang w:val="en-GB"/>
          </w:rPr>
          <w:t>and</w:t>
        </w:r>
      </w:hyperlink>
      <w:hyperlink r:id="rId30" w:history="1">
        <w:r w:rsidR="00011581">
          <w:rPr>
            <w:lang w:val="en-GB"/>
          </w:rPr>
          <w:t>exemptions/tuition</w:t>
        </w:r>
      </w:hyperlink>
      <w:hyperlink r:id="rId31" w:history="1">
        <w:r w:rsidR="00011581">
          <w:rPr>
            <w:lang w:val="en-GB"/>
          </w:rPr>
          <w:t>-</w:t>
        </w:r>
      </w:hyperlink>
      <w:hyperlink r:id="rId32" w:history="1">
        <w:r w:rsidR="00011581">
          <w:rPr>
            <w:lang w:val="en-GB"/>
          </w:rPr>
          <w:t>fees</w:t>
        </w:r>
      </w:hyperlink>
      <w:hyperlink r:id="rId33" w:history="1">
        <w:r w:rsidR="00011581">
          <w:rPr>
            <w:lang w:val="en-GB"/>
          </w:rPr>
          <w:t xml:space="preserve"> </w:t>
        </w:r>
      </w:hyperlink>
      <w:r w:rsidR="00011581">
        <w:rPr>
          <w:lang w:val="en-GB"/>
        </w:rPr>
        <w:t xml:space="preserve"> as soon as they are available</w:t>
      </w:r>
    </w:p>
    <w:p w14:paraId="224A4CDC" w14:textId="77777777" w:rsidR="00AD4238" w:rsidRDefault="00011581">
      <w:pPr>
        <w:pStyle w:val="Standard"/>
        <w:spacing w:after="0"/>
        <w:ind w:left="360" w:firstLine="0"/>
        <w:jc w:val="left"/>
        <w:rPr>
          <w:b/>
          <w:lang w:val="en-GB"/>
        </w:rPr>
      </w:pPr>
      <w:r>
        <w:rPr>
          <w:b/>
          <w:lang w:val="en-GB"/>
        </w:rPr>
        <w:t xml:space="preserve"> </w:t>
      </w:r>
    </w:p>
    <w:p w14:paraId="17734E12" w14:textId="77777777" w:rsidR="00AD4238" w:rsidRDefault="00011581">
      <w:pPr>
        <w:pStyle w:val="Standard"/>
        <w:spacing w:after="8"/>
        <w:ind w:left="355" w:firstLine="0"/>
        <w:rPr>
          <w:b/>
          <w:lang w:val="en-GB"/>
        </w:rPr>
      </w:pPr>
      <w:r>
        <w:rPr>
          <w:b/>
          <w:lang w:val="en-GB"/>
        </w:rPr>
        <w:t>GRANTS, SCHOLARSHIPS AND OTHER BENEFITS:</w:t>
      </w:r>
    </w:p>
    <w:p w14:paraId="3D86BA38" w14:textId="77777777" w:rsidR="00AD4238" w:rsidRDefault="00011581">
      <w:pPr>
        <w:pStyle w:val="Standard"/>
        <w:spacing w:after="10"/>
        <w:ind w:left="355" w:firstLine="0"/>
        <w:rPr>
          <w:lang w:val="en-GB"/>
        </w:rPr>
      </w:pPr>
      <w:r>
        <w:rPr>
          <w:lang w:val="en-GB"/>
        </w:rPr>
        <w:t>For information on grants, scholarships and other benefits please visit the following webpages:</w:t>
      </w:r>
    </w:p>
    <w:p w14:paraId="74A2BA3A" w14:textId="77777777" w:rsidR="00AD4238" w:rsidRPr="00011581" w:rsidRDefault="0043175F">
      <w:pPr>
        <w:pStyle w:val="Standard"/>
        <w:spacing w:after="11"/>
        <w:ind w:left="355" w:firstLine="0"/>
        <w:rPr>
          <w:lang w:val="en-GB"/>
        </w:rPr>
      </w:pPr>
      <w:hyperlink r:id="rId34" w:history="1">
        <w:r w:rsidR="00011581">
          <w:rPr>
            <w:lang w:val="en-GB"/>
          </w:rPr>
          <w:t>www.er</w:t>
        </w:r>
      </w:hyperlink>
      <w:hyperlink r:id="rId35" w:history="1">
        <w:r w:rsidR="00011581">
          <w:rPr>
            <w:lang w:val="en-GB"/>
          </w:rPr>
          <w:t>-</w:t>
        </w:r>
      </w:hyperlink>
      <w:hyperlink r:id="rId36" w:history="1">
        <w:r w:rsidR="00011581">
          <w:rPr>
            <w:lang w:val="en-GB"/>
          </w:rPr>
          <w:t>go.it</w:t>
        </w:r>
      </w:hyperlink>
      <w:hyperlink r:id="rId37" w:history="1">
        <w:r w:rsidR="00011581">
          <w:rPr>
            <w:lang w:val="en-GB"/>
          </w:rPr>
          <w:t xml:space="preserve"> </w:t>
        </w:r>
      </w:hyperlink>
      <w:r w:rsidR="00011581">
        <w:rPr>
          <w:lang w:val="en-GB"/>
        </w:rPr>
        <w:t xml:space="preserve"> , </w:t>
      </w:r>
      <w:hyperlink r:id="rId38" w:history="1">
        <w:r w:rsidR="00011581">
          <w:rPr>
            <w:lang w:val="en-GB"/>
          </w:rPr>
          <w:t>http://www.unibo.it/en/services</w:t>
        </w:r>
      </w:hyperlink>
      <w:hyperlink r:id="rId39" w:history="1">
        <w:r w:rsidR="00011581">
          <w:rPr>
            <w:lang w:val="en-GB"/>
          </w:rPr>
          <w:t>-</w:t>
        </w:r>
      </w:hyperlink>
      <w:hyperlink r:id="rId40" w:history="1">
        <w:r w:rsidR="00011581">
          <w:rPr>
            <w:lang w:val="en-GB"/>
          </w:rPr>
          <w:t>and</w:t>
        </w:r>
      </w:hyperlink>
      <w:hyperlink r:id="rId41" w:history="1">
        <w:r w:rsidR="00011581">
          <w:rPr>
            <w:lang w:val="en-GB"/>
          </w:rPr>
          <w:t>-</w:t>
        </w:r>
      </w:hyperlink>
      <w:hyperlink r:id="rId42" w:history="1">
        <w:r w:rsidR="00011581">
          <w:rPr>
            <w:lang w:val="en-GB"/>
          </w:rPr>
          <w:t>opportunities/index.html</w:t>
        </w:r>
      </w:hyperlink>
      <w:hyperlink r:id="rId43" w:history="1">
        <w:r w:rsidR="00011581">
          <w:rPr>
            <w:lang w:val="en-GB"/>
          </w:rPr>
          <w:t xml:space="preserve"> </w:t>
        </w:r>
      </w:hyperlink>
      <w:r w:rsidR="00011581">
        <w:rPr>
          <w:lang w:val="en-GB"/>
        </w:rPr>
        <w:t xml:space="preserve"> </w:t>
      </w:r>
    </w:p>
    <w:p w14:paraId="21CF32A4" w14:textId="59A2933A" w:rsidR="00AD4238" w:rsidRDefault="00011581">
      <w:pPr>
        <w:pStyle w:val="Standard"/>
        <w:spacing w:after="11"/>
        <w:ind w:left="355" w:firstLine="0"/>
      </w:pPr>
      <w:r>
        <w:t>Ufficio contribuzioni tel. +39</w:t>
      </w:r>
      <w:r w:rsidR="00D73650">
        <w:t xml:space="preserve"> </w:t>
      </w:r>
      <w:r>
        <w:t>051</w:t>
      </w:r>
      <w:r w:rsidR="00D73650">
        <w:t xml:space="preserve"> </w:t>
      </w:r>
      <w:r>
        <w:t>20</w:t>
      </w:r>
      <w:r w:rsidR="00D73650">
        <w:t xml:space="preserve"> </w:t>
      </w:r>
      <w:r>
        <w:t>99</w:t>
      </w:r>
      <w:r w:rsidR="00D73650">
        <w:t xml:space="preserve"> </w:t>
      </w:r>
      <w:r>
        <w:t>124</w:t>
      </w:r>
    </w:p>
    <w:p w14:paraId="24D682E4" w14:textId="77777777" w:rsidR="00AD4238" w:rsidRDefault="00705828">
      <w:pPr>
        <w:pStyle w:val="Standard"/>
        <w:spacing w:after="11"/>
        <w:ind w:left="355" w:firstLine="0"/>
      </w:pPr>
      <w:r w:rsidRPr="00705828">
        <w:lastRenderedPageBreak/>
        <w:t>e-</w:t>
      </w:r>
      <w:r w:rsidR="00011581" w:rsidRPr="00705828">
        <w:t>mail</w:t>
      </w:r>
      <w:r>
        <w:t>:</w:t>
      </w:r>
      <w:r w:rsidR="00011581" w:rsidRPr="00705828">
        <w:t xml:space="preserve"> </w:t>
      </w:r>
      <w:hyperlink r:id="rId44" w:history="1">
        <w:r w:rsidR="00011581" w:rsidRPr="00705828">
          <w:t>abis.contribuzionistudentesche@unibo.it</w:t>
        </w:r>
      </w:hyperlink>
    </w:p>
    <w:p w14:paraId="546818FA" w14:textId="77777777" w:rsidR="005C55C4" w:rsidRPr="00705828" w:rsidRDefault="005C55C4">
      <w:pPr>
        <w:pStyle w:val="Standard"/>
        <w:spacing w:after="11"/>
        <w:ind w:left="355" w:firstLine="0"/>
      </w:pPr>
    </w:p>
    <w:p w14:paraId="389318D8" w14:textId="77777777" w:rsidR="00AD4238" w:rsidRDefault="00011581">
      <w:pPr>
        <w:pStyle w:val="Standard"/>
        <w:spacing w:after="47"/>
        <w:ind w:left="355" w:firstLine="0"/>
        <w:rPr>
          <w:b/>
          <w:lang w:val="en-GB"/>
        </w:rPr>
      </w:pPr>
      <w:r>
        <w:rPr>
          <w:b/>
          <w:lang w:val="en-GB"/>
        </w:rPr>
        <w:t>CONTACTS:</w:t>
      </w:r>
    </w:p>
    <w:p w14:paraId="7E2CF121" w14:textId="62D0B9EC" w:rsidR="00AD4238" w:rsidRPr="00011581" w:rsidRDefault="00011581">
      <w:pPr>
        <w:pStyle w:val="Standard"/>
        <w:numPr>
          <w:ilvl w:val="0"/>
          <w:numId w:val="18"/>
        </w:numPr>
        <w:ind w:left="370" w:firstLine="0"/>
        <w:rPr>
          <w:lang w:val="en-GB"/>
        </w:rPr>
      </w:pPr>
      <w:r>
        <w:rPr>
          <w:lang w:val="en-GB"/>
        </w:rPr>
        <w:t>For technical issues regarding the online application and the upload of your documents please contact the Help Desk at: +39</w:t>
      </w:r>
      <w:r w:rsidR="00D73650">
        <w:rPr>
          <w:lang w:val="en-GB"/>
        </w:rPr>
        <w:t xml:space="preserve"> </w:t>
      </w:r>
      <w:r>
        <w:rPr>
          <w:lang w:val="en-GB"/>
        </w:rPr>
        <w:t>051</w:t>
      </w:r>
      <w:r w:rsidR="00D73650">
        <w:rPr>
          <w:lang w:val="en-GB"/>
        </w:rPr>
        <w:t xml:space="preserve"> </w:t>
      </w:r>
      <w:r>
        <w:rPr>
          <w:lang w:val="en-GB"/>
        </w:rPr>
        <w:t>20</w:t>
      </w:r>
      <w:r w:rsidR="00D73650">
        <w:rPr>
          <w:lang w:val="en-GB"/>
        </w:rPr>
        <w:t xml:space="preserve"> </w:t>
      </w:r>
      <w:r>
        <w:rPr>
          <w:lang w:val="en-GB"/>
        </w:rPr>
        <w:t>99</w:t>
      </w:r>
      <w:r w:rsidR="00D73650">
        <w:rPr>
          <w:lang w:val="en-GB"/>
        </w:rPr>
        <w:t xml:space="preserve"> </w:t>
      </w:r>
      <w:r>
        <w:rPr>
          <w:lang w:val="en-GB"/>
        </w:rPr>
        <w:t xml:space="preserve">882 or write an e-mail to </w:t>
      </w:r>
      <w:r>
        <w:rPr>
          <w:color w:val="0563C1"/>
          <w:u w:val="single" w:color="000000"/>
          <w:lang w:val="en-GB"/>
        </w:rPr>
        <w:t>help.studentionline@unibo.it</w:t>
      </w:r>
      <w:r>
        <w:rPr>
          <w:lang w:val="en-GB"/>
        </w:rPr>
        <w:t xml:space="preserve">  </w:t>
      </w:r>
    </w:p>
    <w:p w14:paraId="1D2B76F3" w14:textId="77777777" w:rsidR="00AD4238" w:rsidRPr="00011581" w:rsidRDefault="00011581">
      <w:pPr>
        <w:pStyle w:val="Standard"/>
        <w:numPr>
          <w:ilvl w:val="0"/>
          <w:numId w:val="5"/>
        </w:numPr>
        <w:ind w:left="370" w:firstLine="0"/>
        <w:rPr>
          <w:lang w:val="en-GB"/>
        </w:rPr>
      </w:pPr>
      <w:r>
        <w:rPr>
          <w:lang w:val="en-GB"/>
        </w:rPr>
        <w:t xml:space="preserve">For information on administrative issues (e.g.: deadlines, enrolment procedures, fees, validity of your documents, stay permits, transfers, etc.) please contact Segreteria Studenti (Student Administrative Office) at: +39051209166 or write an e-mail to </w:t>
      </w:r>
      <w:r>
        <w:rPr>
          <w:color w:val="0563C1"/>
          <w:u w:val="single" w:color="000000"/>
          <w:lang w:val="en-GB"/>
        </w:rPr>
        <w:t>segscpol@unibo.it</w:t>
      </w:r>
      <w:r>
        <w:rPr>
          <w:lang w:val="en-GB"/>
        </w:rPr>
        <w:t xml:space="preserve">  </w:t>
      </w:r>
    </w:p>
    <w:p w14:paraId="277F1AC6" w14:textId="77777777" w:rsidR="00AD4238" w:rsidRPr="00011581" w:rsidRDefault="00011581">
      <w:pPr>
        <w:pStyle w:val="Standard"/>
        <w:numPr>
          <w:ilvl w:val="0"/>
          <w:numId w:val="5"/>
        </w:numPr>
        <w:spacing w:after="2"/>
        <w:ind w:left="370" w:firstLine="0"/>
        <w:rPr>
          <w:lang w:val="en-GB"/>
        </w:rPr>
      </w:pPr>
      <w:r>
        <w:rPr>
          <w:lang w:val="en-GB"/>
        </w:rPr>
        <w:t>For general information on the 2</w:t>
      </w:r>
      <w:r>
        <w:rPr>
          <w:sz w:val="21"/>
          <w:vertAlign w:val="superscript"/>
          <w:lang w:val="en-GB"/>
        </w:rPr>
        <w:t>nd</w:t>
      </w:r>
      <w:r>
        <w:rPr>
          <w:lang w:val="en-GB"/>
        </w:rPr>
        <w:t xml:space="preserve"> cycle degree in International Relations and the call for applications write an e-mail to </w:t>
      </w:r>
      <w:r>
        <w:rPr>
          <w:color w:val="0563C1"/>
          <w:u w:val="single" w:color="000000"/>
          <w:lang w:val="en-GB"/>
        </w:rPr>
        <w:t>scienzepolitiche.vpbo.rilm@unibo.it</w:t>
      </w:r>
      <w:r>
        <w:rPr>
          <w:lang w:val="en-GB"/>
        </w:rPr>
        <w:t xml:space="preserve">  </w:t>
      </w:r>
    </w:p>
    <w:p w14:paraId="5232F73E" w14:textId="77777777" w:rsidR="00AD4238" w:rsidRPr="00011581" w:rsidRDefault="00705828">
      <w:pPr>
        <w:pStyle w:val="Standard"/>
        <w:numPr>
          <w:ilvl w:val="0"/>
          <w:numId w:val="5"/>
        </w:numPr>
        <w:spacing w:after="2"/>
        <w:ind w:left="370" w:firstLine="0"/>
        <w:rPr>
          <w:lang w:val="en-GB"/>
        </w:rPr>
      </w:pPr>
      <w:r>
        <w:rPr>
          <w:lang w:val="en-GB"/>
        </w:rPr>
        <w:t>If you are a Non-EU</w:t>
      </w:r>
      <w:r w:rsidR="00011581">
        <w:rPr>
          <w:lang w:val="en-GB"/>
        </w:rPr>
        <w:t xml:space="preserve"> candidate and/or if you have a qualification obtained abroad read carefully the information on the website </w:t>
      </w:r>
      <w:hyperlink r:id="rId45" w:history="1">
        <w:r w:rsidR="00011581">
          <w:rPr>
            <w:lang w:val="en-GB"/>
          </w:rPr>
          <w:t>www.unibo.it/IscrizioniLaureaTitoloEstero</w:t>
        </w:r>
      </w:hyperlink>
    </w:p>
    <w:p w14:paraId="21A4326F" w14:textId="1F0B4DB9" w:rsidR="003670A7" w:rsidRPr="00011581" w:rsidRDefault="00011581" w:rsidP="003670A7">
      <w:pPr>
        <w:pStyle w:val="Standard"/>
        <w:spacing w:after="2"/>
        <w:ind w:firstLine="0"/>
        <w:rPr>
          <w:lang w:val="en-GB"/>
        </w:rPr>
      </w:pPr>
      <w:r>
        <w:rPr>
          <w:lang w:val="en-GB"/>
        </w:rPr>
        <w:t xml:space="preserve">The Italian Ministry of  Education, University and Research ( MIUR) every year establishes specific procedures for the admission of international students to Italian universities </w:t>
      </w:r>
      <w:hyperlink r:id="rId46" w:history="1">
        <w:r>
          <w:rPr>
            <w:lang w:val="en-GB"/>
          </w:rPr>
          <w:t>http://www.studiare-in-italia.it/studentistranieri</w:t>
        </w:r>
      </w:hyperlink>
    </w:p>
    <w:p w14:paraId="31D3A251" w14:textId="77777777" w:rsidR="00AD4238" w:rsidRDefault="00AD4238" w:rsidP="003D4EBE">
      <w:pPr>
        <w:pStyle w:val="Standard"/>
        <w:spacing w:after="2"/>
        <w:rPr>
          <w:b/>
          <w:lang w:val="en-GB"/>
        </w:rPr>
      </w:pPr>
    </w:p>
    <w:p w14:paraId="1F06C908" w14:textId="77777777" w:rsidR="00AD4238" w:rsidRDefault="005C55C4" w:rsidP="007E271F">
      <w:pPr>
        <w:pStyle w:val="Standard"/>
        <w:spacing w:after="2"/>
        <w:ind w:hanging="86"/>
        <w:rPr>
          <w:b/>
          <w:lang w:val="en-GB"/>
        </w:rPr>
      </w:pPr>
      <w:r>
        <w:rPr>
          <w:b/>
          <w:lang w:val="en-GB"/>
        </w:rPr>
        <w:t>CANDIDATES WITH DISABILITIES, INCLUDING LEARNING DISABILITIES:</w:t>
      </w:r>
    </w:p>
    <w:p w14:paraId="625AF5F2" w14:textId="77777777" w:rsidR="00AD4238" w:rsidRDefault="00AD4238">
      <w:pPr>
        <w:pStyle w:val="Standard"/>
        <w:spacing w:after="2"/>
        <w:ind w:hanging="360"/>
        <w:rPr>
          <w:b/>
          <w:lang w:val="en-GB"/>
        </w:rPr>
      </w:pPr>
    </w:p>
    <w:p w14:paraId="569A2E0A" w14:textId="77777777" w:rsidR="00AD4238" w:rsidRDefault="00011581">
      <w:pPr>
        <w:pStyle w:val="Standard"/>
        <w:spacing w:after="2"/>
        <w:ind w:left="360" w:firstLine="0"/>
        <w:rPr>
          <w:lang w:val="en-GB"/>
        </w:rPr>
      </w:pPr>
      <w:r>
        <w:rPr>
          <w:lang w:val="en-GB"/>
        </w:rPr>
        <w:t xml:space="preserve">If you are a student with a disability resulting in recognised invalidity of 66% or more, or if you have disability certification pursuant to Law 104/9 and Law 170/2010 you must also present a copy of the certificate attesting your condition. Details can be found on the webpage “Exemptions for handicapped students”. </w:t>
      </w:r>
      <w:r w:rsidR="003D4EBE">
        <w:rPr>
          <w:lang w:val="en-GB"/>
        </w:rPr>
        <w:t>The candidates with disabilities that are foreign nations or are resident abroad should present the documents certifying their condition provided by the authorities of the relevant states, translated into English or Italian and certified by a notary. These documents, together with a Module of the adjustment request, should be submitted via Studenti Online when submitting an online application.</w:t>
      </w:r>
    </w:p>
    <w:p w14:paraId="34A6911B" w14:textId="77777777" w:rsidR="003708C2" w:rsidRDefault="003708C2">
      <w:pPr>
        <w:pStyle w:val="Standard"/>
        <w:spacing w:after="0"/>
        <w:ind w:left="360" w:firstLine="0"/>
        <w:rPr>
          <w:b/>
          <w:lang w:val="en-GB"/>
        </w:rPr>
      </w:pPr>
    </w:p>
    <w:p w14:paraId="6F559068" w14:textId="1AEE86C5" w:rsidR="003708C2" w:rsidRPr="003670A7" w:rsidRDefault="00623E42" w:rsidP="003670A7">
      <w:pPr>
        <w:pStyle w:val="Titolo2"/>
        <w:spacing w:after="120"/>
        <w:rPr>
          <w:lang w:val="en-GB"/>
        </w:rPr>
      </w:pPr>
      <w:bookmarkStart w:id="1" w:name="_Toc5030611"/>
      <w:r>
        <w:rPr>
          <w:lang w:val="en-GB"/>
        </w:rPr>
        <w:t xml:space="preserve">2. </w:t>
      </w:r>
      <w:r w:rsidR="00011581">
        <w:rPr>
          <w:lang w:val="en-GB"/>
        </w:rPr>
        <w:t>ADMISSION PROCEDURES AND REQUIREMENTS</w:t>
      </w:r>
      <w:bookmarkStart w:id="2" w:name="_Toc5030612"/>
      <w:bookmarkEnd w:id="1"/>
    </w:p>
    <w:p w14:paraId="4091E47C" w14:textId="73AD4794" w:rsidR="00B6150B" w:rsidRPr="00B6150B" w:rsidRDefault="00B6150B" w:rsidP="00B82350">
      <w:pPr>
        <w:pStyle w:val="Titolo3"/>
        <w:ind w:firstLine="284"/>
        <w:rPr>
          <w:rFonts w:eastAsia="Garamond"/>
          <w:lang w:val="en-GB"/>
        </w:rPr>
      </w:pPr>
      <w:r>
        <w:rPr>
          <w:rFonts w:eastAsia="Garamond"/>
          <w:lang w:val="en-GB"/>
        </w:rPr>
        <w:t>REQUIREMENTS</w:t>
      </w:r>
      <w:bookmarkEnd w:id="2"/>
    </w:p>
    <w:p w14:paraId="37F748E2" w14:textId="77777777" w:rsidR="00B6150B" w:rsidRPr="00AA02B5" w:rsidRDefault="00B6150B" w:rsidP="00B6150B">
      <w:pPr>
        <w:widowControl/>
        <w:spacing w:after="240"/>
        <w:ind w:left="284"/>
        <w:jc w:val="both"/>
        <w:rPr>
          <w:rFonts w:ascii="Garamond" w:eastAsia="Garamond" w:hAnsi="Garamond" w:cs="Garamond"/>
          <w:b/>
          <w:bCs/>
          <w:color w:val="000000"/>
          <w:sz w:val="24"/>
          <w:lang w:val="en-GB"/>
        </w:rPr>
      </w:pPr>
      <w:r w:rsidRPr="00AA02B5">
        <w:rPr>
          <w:rFonts w:ascii="Garamond" w:eastAsia="Garamond" w:hAnsi="Garamond" w:cs="Garamond"/>
          <w:b/>
          <w:bCs/>
          <w:color w:val="000000"/>
          <w:sz w:val="24"/>
          <w:lang w:val="en-GB"/>
        </w:rPr>
        <w:t>There are two main requirements the candidates must satisfy to participate in the selection process:</w:t>
      </w:r>
    </w:p>
    <w:p w14:paraId="24B3C5CB" w14:textId="77777777" w:rsidR="00B6150B" w:rsidRPr="009D3C8F" w:rsidRDefault="00B6150B" w:rsidP="002B249C">
      <w:pPr>
        <w:pStyle w:val="Paragrafoelenco"/>
        <w:widowControl/>
        <w:numPr>
          <w:ilvl w:val="0"/>
          <w:numId w:val="22"/>
        </w:numPr>
        <w:spacing w:after="291"/>
        <w:jc w:val="both"/>
        <w:rPr>
          <w:lang w:val="en-GB"/>
        </w:rPr>
      </w:pPr>
      <w:r w:rsidRPr="009D3C8F">
        <w:rPr>
          <w:rFonts w:ascii="Garamond" w:eastAsia="Garamond" w:hAnsi="Garamond" w:cs="Garamond"/>
          <w:b/>
          <w:bCs/>
          <w:color w:val="000000"/>
          <w:sz w:val="24"/>
          <w:lang w:val="en-GB"/>
        </w:rPr>
        <w:t xml:space="preserve">Curricular requirement </w:t>
      </w:r>
      <w:r w:rsidRPr="009D3C8F">
        <w:rPr>
          <w:rFonts w:ascii="Garamond" w:eastAsia="Garamond" w:hAnsi="Garamond" w:cs="Garamond"/>
          <w:bCs/>
          <w:color w:val="000000"/>
          <w:sz w:val="24"/>
          <w:lang w:val="en-GB"/>
        </w:rPr>
        <w:t xml:space="preserve">is satisfied by those who possess </w:t>
      </w:r>
      <w:r w:rsidRPr="009D3C8F">
        <w:rPr>
          <w:rFonts w:ascii="Garamond" w:eastAsia="Garamond" w:hAnsi="Garamond" w:cs="Garamond"/>
          <w:color w:val="000000"/>
          <w:sz w:val="24"/>
          <w:lang w:val="en-GB"/>
        </w:rPr>
        <w:t>a First Cycle Degree from an Italian university among those listed below or an equivalent First Cycle Degree (B.A. or B.Sc.) from a non-Italian University which grants access to a Second Cycle Degree (M.A., M.Sc.) in the issuing country. In particular, Italian and foreign qualifications should belong to one of the following disciplinary fields:</w:t>
      </w:r>
    </w:p>
    <w:p w14:paraId="1FB7BF5C" w14:textId="1B39483F" w:rsidR="00DA022C" w:rsidRDefault="00B6150B" w:rsidP="00DA022C">
      <w:pPr>
        <w:pStyle w:val="Standard"/>
        <w:spacing w:after="10"/>
        <w:ind w:left="1416" w:firstLine="0"/>
        <w:rPr>
          <w:bCs/>
          <w:lang w:val="en-GB"/>
        </w:rPr>
      </w:pPr>
      <w:r w:rsidRPr="008E034B">
        <w:rPr>
          <w:bCs/>
          <w:lang w:val="en-GB"/>
        </w:rPr>
        <w:t xml:space="preserve">L-5 Philosophy, L-6 Geography, L-11 Modern </w:t>
      </w:r>
      <w:r w:rsidR="00701DE3">
        <w:rPr>
          <w:bCs/>
          <w:lang w:val="en-GB"/>
        </w:rPr>
        <w:t>L</w:t>
      </w:r>
      <w:r w:rsidRPr="008E034B">
        <w:rPr>
          <w:bCs/>
          <w:lang w:val="en-GB"/>
        </w:rPr>
        <w:t xml:space="preserve">anguages and civilisations, L-12 Linguistic mediation, L-14 Legal services, L-16 Administration and Organisation, L-18 Economics and Business Organisation, L-20 Communication, L-33 Economics, L-36 Political science and </w:t>
      </w:r>
      <w:r w:rsidR="00701DE3">
        <w:rPr>
          <w:bCs/>
          <w:lang w:val="en-GB"/>
        </w:rPr>
        <w:t>I</w:t>
      </w:r>
      <w:r w:rsidRPr="008E034B">
        <w:rPr>
          <w:bCs/>
          <w:lang w:val="en-GB"/>
        </w:rPr>
        <w:t xml:space="preserve">nternational </w:t>
      </w:r>
      <w:r w:rsidR="00701DE3">
        <w:rPr>
          <w:bCs/>
          <w:lang w:val="en-GB"/>
        </w:rPr>
        <w:t>R</w:t>
      </w:r>
      <w:r w:rsidRPr="008E034B">
        <w:rPr>
          <w:bCs/>
          <w:lang w:val="en-GB"/>
        </w:rPr>
        <w:t xml:space="preserve">elations, L-37 Peace studies, L-40 Sociology, L-41 Statistics, L-42 History, </w:t>
      </w:r>
    </w:p>
    <w:p w14:paraId="6734F241" w14:textId="77777777" w:rsidR="00DA022C" w:rsidRDefault="00DA022C" w:rsidP="00B6150B">
      <w:pPr>
        <w:pStyle w:val="Standard"/>
        <w:spacing w:after="10"/>
        <w:ind w:left="708" w:firstLine="0"/>
        <w:rPr>
          <w:bCs/>
          <w:lang w:val="en-GB"/>
        </w:rPr>
      </w:pPr>
    </w:p>
    <w:p w14:paraId="2BF03D51" w14:textId="5BB17DE2" w:rsidR="004618F9" w:rsidRDefault="00DA022C" w:rsidP="00DD0F9F">
      <w:pPr>
        <w:pStyle w:val="Standard"/>
        <w:spacing w:before="240" w:after="10"/>
        <w:ind w:left="708" w:firstLine="0"/>
        <w:rPr>
          <w:bCs/>
          <w:lang w:val="en-GB"/>
        </w:rPr>
      </w:pPr>
      <w:r>
        <w:rPr>
          <w:bCs/>
          <w:lang w:val="en-GB"/>
        </w:rPr>
        <w:t>The access to the Degree Programme</w:t>
      </w:r>
      <w:r w:rsidR="00701DE3">
        <w:rPr>
          <w:bCs/>
          <w:lang w:val="en-GB"/>
        </w:rPr>
        <w:t xml:space="preserve"> in </w:t>
      </w:r>
      <w:r w:rsidR="00701DE3" w:rsidRPr="00DD0F9F">
        <w:rPr>
          <w:b/>
          <w:bCs/>
          <w:i/>
          <w:u w:val="single"/>
          <w:lang w:val="en-GB"/>
        </w:rPr>
        <w:t>International Relations</w:t>
      </w:r>
      <w:r>
        <w:rPr>
          <w:bCs/>
          <w:lang w:val="en-GB"/>
        </w:rPr>
        <w:t xml:space="preserve"> is also open to students in possession of a qualification in a different disciplinary field, on the condition that they have obtained at least </w:t>
      </w:r>
      <w:r>
        <w:rPr>
          <w:b/>
          <w:bCs/>
          <w:lang w:val="en-GB"/>
        </w:rPr>
        <w:t>32 ECTS</w:t>
      </w:r>
      <w:r w:rsidR="00A950B7">
        <w:rPr>
          <w:b/>
          <w:bCs/>
          <w:lang w:val="en-GB"/>
        </w:rPr>
        <w:t>/CFU</w:t>
      </w:r>
      <w:r>
        <w:rPr>
          <w:b/>
          <w:bCs/>
          <w:lang w:val="en-GB"/>
        </w:rPr>
        <w:t xml:space="preserve"> credits</w:t>
      </w:r>
      <w:r w:rsidR="003708C2">
        <w:rPr>
          <w:b/>
          <w:bCs/>
          <w:lang w:val="en-GB"/>
        </w:rPr>
        <w:t xml:space="preserve"> (credit hours) </w:t>
      </w:r>
      <w:r>
        <w:rPr>
          <w:bCs/>
          <w:lang w:val="en-GB"/>
        </w:rPr>
        <w:t>in one of more of the following scientific-disciplinary sectors</w:t>
      </w:r>
      <w:r w:rsidR="004618F9">
        <w:rPr>
          <w:bCs/>
          <w:lang w:val="en-GB"/>
        </w:rPr>
        <w:t>:</w:t>
      </w:r>
    </w:p>
    <w:p w14:paraId="38B1AC66" w14:textId="579CBF92" w:rsidR="004D54CF" w:rsidRPr="004D54CF" w:rsidRDefault="004D54CF" w:rsidP="002B249C">
      <w:pPr>
        <w:pStyle w:val="Standard"/>
        <w:numPr>
          <w:ilvl w:val="0"/>
          <w:numId w:val="26"/>
        </w:numPr>
        <w:spacing w:before="240" w:after="10"/>
        <w:rPr>
          <w:bCs/>
          <w:lang w:val="en-GB"/>
        </w:rPr>
      </w:pPr>
      <w:r w:rsidRPr="00DD0F9F">
        <w:rPr>
          <w:b/>
          <w:bCs/>
          <w:u w:val="single"/>
          <w:lang w:val="en-GB"/>
        </w:rPr>
        <w:t>POLITICAL and SOCIAL SCIENCES</w:t>
      </w:r>
      <w:r>
        <w:rPr>
          <w:bCs/>
          <w:lang w:val="en-GB"/>
        </w:rPr>
        <w:t xml:space="preserve">: </w:t>
      </w:r>
      <w:r w:rsidR="00854065" w:rsidRPr="00854065">
        <w:rPr>
          <w:bCs/>
          <w:lang w:val="en-GB"/>
        </w:rPr>
        <w:t>SPS/01 Political Philosophy</w:t>
      </w:r>
      <w:r w:rsidR="00854065">
        <w:rPr>
          <w:bCs/>
          <w:lang w:val="en-GB"/>
        </w:rPr>
        <w:t xml:space="preserve">; </w:t>
      </w:r>
      <w:r w:rsidR="00854065" w:rsidRPr="00854065">
        <w:rPr>
          <w:bCs/>
          <w:lang w:val="en-GB"/>
        </w:rPr>
        <w:t xml:space="preserve">SPS/02 History </w:t>
      </w:r>
      <w:r w:rsidR="00492A6B">
        <w:rPr>
          <w:bCs/>
          <w:lang w:val="en-GB"/>
        </w:rPr>
        <w:t>o</w:t>
      </w:r>
      <w:r w:rsidR="00854065" w:rsidRPr="00854065">
        <w:rPr>
          <w:bCs/>
          <w:lang w:val="en-GB"/>
        </w:rPr>
        <w:t>f Political Doctrine</w:t>
      </w:r>
      <w:r w:rsidR="00854065">
        <w:rPr>
          <w:bCs/>
          <w:lang w:val="en-GB"/>
        </w:rPr>
        <w:t xml:space="preserve">; </w:t>
      </w:r>
      <w:r w:rsidR="00854065" w:rsidRPr="00854065">
        <w:rPr>
          <w:bCs/>
          <w:lang w:val="en-GB"/>
        </w:rPr>
        <w:t xml:space="preserve">SPS/03 History </w:t>
      </w:r>
      <w:r w:rsidR="00492A6B">
        <w:rPr>
          <w:bCs/>
          <w:lang w:val="en-GB"/>
        </w:rPr>
        <w:t>o</w:t>
      </w:r>
      <w:r w:rsidR="00854065" w:rsidRPr="00854065">
        <w:rPr>
          <w:bCs/>
          <w:lang w:val="en-GB"/>
        </w:rPr>
        <w:t>f Political Institutions</w:t>
      </w:r>
      <w:r w:rsidR="00854065">
        <w:rPr>
          <w:bCs/>
          <w:lang w:val="en-GB"/>
        </w:rPr>
        <w:t xml:space="preserve">; </w:t>
      </w:r>
      <w:r w:rsidR="00854065" w:rsidRPr="00854065">
        <w:rPr>
          <w:bCs/>
          <w:lang w:val="en-GB"/>
        </w:rPr>
        <w:t>SPS/04 Political Science</w:t>
      </w:r>
      <w:r w:rsidR="00854065">
        <w:rPr>
          <w:bCs/>
          <w:lang w:val="en-GB"/>
        </w:rPr>
        <w:t xml:space="preserve">; </w:t>
      </w:r>
      <w:r w:rsidR="00854065" w:rsidRPr="00854065">
        <w:rPr>
          <w:bCs/>
          <w:lang w:val="en-GB"/>
        </w:rPr>
        <w:t xml:space="preserve">SPS/05 History </w:t>
      </w:r>
      <w:r w:rsidR="00492A6B">
        <w:rPr>
          <w:bCs/>
          <w:lang w:val="en-GB"/>
        </w:rPr>
        <w:t>a</w:t>
      </w:r>
      <w:r w:rsidR="00854065" w:rsidRPr="00854065">
        <w:rPr>
          <w:bCs/>
          <w:lang w:val="en-GB"/>
        </w:rPr>
        <w:t xml:space="preserve">nd Institutions </w:t>
      </w:r>
      <w:r w:rsidR="00492A6B">
        <w:rPr>
          <w:bCs/>
          <w:lang w:val="en-GB"/>
        </w:rPr>
        <w:t>o</w:t>
      </w:r>
      <w:r w:rsidR="00854065" w:rsidRPr="00854065">
        <w:rPr>
          <w:bCs/>
          <w:lang w:val="en-GB"/>
        </w:rPr>
        <w:t xml:space="preserve">f </w:t>
      </w:r>
      <w:r w:rsidR="004C152B">
        <w:rPr>
          <w:bCs/>
          <w:lang w:val="en-GB"/>
        </w:rPr>
        <w:t>t</w:t>
      </w:r>
      <w:r w:rsidR="00854065" w:rsidRPr="00854065">
        <w:rPr>
          <w:bCs/>
          <w:lang w:val="en-GB"/>
        </w:rPr>
        <w:t>he Americas</w:t>
      </w:r>
      <w:r w:rsidR="00854065">
        <w:rPr>
          <w:bCs/>
          <w:lang w:val="en-GB"/>
        </w:rPr>
        <w:t xml:space="preserve">; </w:t>
      </w:r>
      <w:r w:rsidR="00854065" w:rsidRPr="00854065">
        <w:rPr>
          <w:bCs/>
          <w:lang w:val="en-GB"/>
        </w:rPr>
        <w:t xml:space="preserve">SPS/06 History </w:t>
      </w:r>
      <w:r w:rsidR="00492A6B">
        <w:rPr>
          <w:bCs/>
          <w:lang w:val="en-GB"/>
        </w:rPr>
        <w:t>o</w:t>
      </w:r>
      <w:r w:rsidR="00854065" w:rsidRPr="00854065">
        <w:rPr>
          <w:bCs/>
          <w:lang w:val="en-GB"/>
        </w:rPr>
        <w:t>f International Relations</w:t>
      </w:r>
      <w:r w:rsidR="00854065">
        <w:rPr>
          <w:bCs/>
          <w:lang w:val="en-GB"/>
        </w:rPr>
        <w:t xml:space="preserve">; </w:t>
      </w:r>
      <w:r w:rsidR="00854065" w:rsidRPr="00854065">
        <w:rPr>
          <w:bCs/>
          <w:lang w:val="en-GB"/>
        </w:rPr>
        <w:t>SPS/07 General Sociology</w:t>
      </w:r>
      <w:r w:rsidR="00854065">
        <w:rPr>
          <w:bCs/>
          <w:lang w:val="en-GB"/>
        </w:rPr>
        <w:t>;</w:t>
      </w:r>
      <w:r>
        <w:rPr>
          <w:bCs/>
          <w:lang w:val="en-GB"/>
        </w:rPr>
        <w:t xml:space="preserve"> </w:t>
      </w:r>
      <w:r w:rsidR="00854065" w:rsidRPr="00854065">
        <w:rPr>
          <w:bCs/>
          <w:lang w:val="en-GB"/>
        </w:rPr>
        <w:lastRenderedPageBreak/>
        <w:t xml:space="preserve">SPS/11 Sociology </w:t>
      </w:r>
      <w:r w:rsidR="00492A6B">
        <w:rPr>
          <w:bCs/>
          <w:lang w:val="en-GB"/>
        </w:rPr>
        <w:t>o</w:t>
      </w:r>
      <w:r w:rsidR="00854065" w:rsidRPr="00854065">
        <w:rPr>
          <w:bCs/>
          <w:lang w:val="en-GB"/>
        </w:rPr>
        <w:t>f Political Phenomena</w:t>
      </w:r>
      <w:r w:rsidR="00854065">
        <w:rPr>
          <w:bCs/>
          <w:lang w:val="en-GB"/>
        </w:rPr>
        <w:t xml:space="preserve">; </w:t>
      </w:r>
      <w:r w:rsidR="00854065" w:rsidRPr="006A220D">
        <w:rPr>
          <w:bCs/>
          <w:lang w:val="en-GB"/>
        </w:rPr>
        <w:t xml:space="preserve">SPS/13 History </w:t>
      </w:r>
      <w:r w:rsidR="00492A6B" w:rsidRPr="006A220D">
        <w:rPr>
          <w:bCs/>
          <w:lang w:val="en-GB"/>
        </w:rPr>
        <w:t>a</w:t>
      </w:r>
      <w:r w:rsidR="00854065" w:rsidRPr="006A220D">
        <w:rPr>
          <w:bCs/>
          <w:lang w:val="en-GB"/>
        </w:rPr>
        <w:t xml:space="preserve">nd Institutions </w:t>
      </w:r>
      <w:r w:rsidR="00492A6B" w:rsidRPr="006A220D">
        <w:rPr>
          <w:bCs/>
          <w:lang w:val="en-GB"/>
        </w:rPr>
        <w:t>o</w:t>
      </w:r>
      <w:r w:rsidR="00854065" w:rsidRPr="006A220D">
        <w:rPr>
          <w:bCs/>
          <w:lang w:val="en-GB"/>
        </w:rPr>
        <w:t>f Africa; SPS/</w:t>
      </w:r>
      <w:r w:rsidR="00854065" w:rsidRPr="00B37826">
        <w:rPr>
          <w:bCs/>
          <w:lang w:val="en-GB"/>
        </w:rPr>
        <w:t xml:space="preserve">14 History </w:t>
      </w:r>
      <w:r w:rsidR="00492A6B" w:rsidRPr="00B37826">
        <w:rPr>
          <w:bCs/>
          <w:lang w:val="en-GB"/>
        </w:rPr>
        <w:t>a</w:t>
      </w:r>
      <w:r w:rsidR="00854065" w:rsidRPr="00DD0F9F">
        <w:rPr>
          <w:bCs/>
          <w:lang w:val="en-GB"/>
        </w:rPr>
        <w:t xml:space="preserve">nd Institutions </w:t>
      </w:r>
      <w:r w:rsidR="00492A6B" w:rsidRPr="00DD0F9F">
        <w:rPr>
          <w:bCs/>
          <w:lang w:val="en-GB"/>
        </w:rPr>
        <w:t>o</w:t>
      </w:r>
      <w:r w:rsidR="00854065" w:rsidRPr="00DD0F9F">
        <w:rPr>
          <w:bCs/>
          <w:lang w:val="en-GB"/>
        </w:rPr>
        <w:t>f Asia;</w:t>
      </w:r>
    </w:p>
    <w:p w14:paraId="5D29883F" w14:textId="6D9CBE50" w:rsidR="00C32D92" w:rsidRPr="006A220D" w:rsidRDefault="004D54CF" w:rsidP="002B249C">
      <w:pPr>
        <w:pStyle w:val="Standard"/>
        <w:numPr>
          <w:ilvl w:val="0"/>
          <w:numId w:val="26"/>
        </w:numPr>
        <w:spacing w:after="10"/>
        <w:rPr>
          <w:bCs/>
          <w:lang w:val="en-GB"/>
        </w:rPr>
      </w:pPr>
      <w:r w:rsidRPr="00DD0F9F">
        <w:rPr>
          <w:b/>
          <w:bCs/>
          <w:u w:val="single"/>
          <w:lang w:val="en-GB"/>
        </w:rPr>
        <w:t>ECONOMIC AND STATISTICAL SCIENCES</w:t>
      </w:r>
      <w:r>
        <w:rPr>
          <w:lang w:val="en-GB"/>
        </w:rPr>
        <w:t>:</w:t>
      </w:r>
      <w:r w:rsidRPr="00DD0F9F">
        <w:rPr>
          <w:lang w:val="en-GB"/>
        </w:rPr>
        <w:t xml:space="preserve"> </w:t>
      </w:r>
      <w:r w:rsidRPr="004D54CF">
        <w:rPr>
          <w:bCs/>
          <w:lang w:val="en-GB"/>
        </w:rPr>
        <w:t>SECS-P/01 Political Economy; SECS-P/02 Economic Policy; SECS-P/03 Financial Sciences; SECS-P/07 Management Economic</w:t>
      </w:r>
      <w:r>
        <w:rPr>
          <w:bCs/>
          <w:lang w:val="en-GB"/>
        </w:rPr>
        <w:t xml:space="preserve">s; SECS-P/12 Economic History; </w:t>
      </w:r>
      <w:r w:rsidRPr="004D54CF">
        <w:rPr>
          <w:bCs/>
          <w:lang w:val="en-GB"/>
        </w:rPr>
        <w:t>SECS-S/01 Statistics; SECS-S/03 Statistics for Economics; SECS-S/05 Statistics for Social Sciences;</w:t>
      </w:r>
    </w:p>
    <w:p w14:paraId="2AE0F1A7" w14:textId="5AF30EA3" w:rsidR="004D54CF" w:rsidRDefault="001448B8" w:rsidP="002B249C">
      <w:pPr>
        <w:pStyle w:val="Standard"/>
        <w:numPr>
          <w:ilvl w:val="0"/>
          <w:numId w:val="26"/>
        </w:numPr>
        <w:spacing w:after="10"/>
        <w:rPr>
          <w:bCs/>
          <w:lang w:val="en-GB"/>
        </w:rPr>
      </w:pPr>
      <w:r w:rsidRPr="00DD0F9F">
        <w:rPr>
          <w:b/>
          <w:bCs/>
          <w:u w:val="single"/>
          <w:lang w:val="en-GB"/>
        </w:rPr>
        <w:t xml:space="preserve">LEGAL SCIENCES: </w:t>
      </w:r>
      <w:r w:rsidR="00854065" w:rsidRPr="00854065">
        <w:rPr>
          <w:bCs/>
          <w:lang w:val="en-GB"/>
        </w:rPr>
        <w:t xml:space="preserve">IUS/09 Institutions </w:t>
      </w:r>
      <w:r w:rsidR="00C72149">
        <w:rPr>
          <w:bCs/>
          <w:lang w:val="en-GB"/>
        </w:rPr>
        <w:t>o</w:t>
      </w:r>
      <w:r w:rsidR="00854065" w:rsidRPr="00854065">
        <w:rPr>
          <w:bCs/>
          <w:lang w:val="en-GB"/>
        </w:rPr>
        <w:t>f Public Law</w:t>
      </w:r>
      <w:r w:rsidR="00854065">
        <w:rPr>
          <w:bCs/>
          <w:lang w:val="en-GB"/>
        </w:rPr>
        <w:t xml:space="preserve">; </w:t>
      </w:r>
      <w:r w:rsidR="00854065" w:rsidRPr="00854065">
        <w:rPr>
          <w:bCs/>
          <w:lang w:val="en-GB"/>
        </w:rPr>
        <w:t>IUS</w:t>
      </w:r>
      <w:r w:rsidR="00C72149">
        <w:rPr>
          <w:bCs/>
          <w:lang w:val="en-GB"/>
        </w:rPr>
        <w:t>/</w:t>
      </w:r>
      <w:r w:rsidR="00854065" w:rsidRPr="00854065">
        <w:rPr>
          <w:bCs/>
          <w:lang w:val="en-GB"/>
        </w:rPr>
        <w:t>13 International Law</w:t>
      </w:r>
      <w:r w:rsidR="00854065">
        <w:rPr>
          <w:bCs/>
          <w:lang w:val="en-GB"/>
        </w:rPr>
        <w:t xml:space="preserve">; </w:t>
      </w:r>
      <w:r w:rsidR="00854065" w:rsidRPr="00854065">
        <w:rPr>
          <w:bCs/>
          <w:lang w:val="en-GB"/>
        </w:rPr>
        <w:t xml:space="preserve">IUS/14 </w:t>
      </w:r>
      <w:r w:rsidR="00854065">
        <w:rPr>
          <w:bCs/>
          <w:lang w:val="en-GB"/>
        </w:rPr>
        <w:t xml:space="preserve">European Union Law; </w:t>
      </w:r>
      <w:r w:rsidR="00854065" w:rsidRPr="00854065">
        <w:rPr>
          <w:bCs/>
          <w:lang w:val="en-GB"/>
        </w:rPr>
        <w:t>IUS/21 Comparative Public Law</w:t>
      </w:r>
      <w:r w:rsidR="00854065">
        <w:rPr>
          <w:bCs/>
          <w:lang w:val="en-GB"/>
        </w:rPr>
        <w:t xml:space="preserve">; </w:t>
      </w:r>
    </w:p>
    <w:p w14:paraId="63268D39" w14:textId="2A4C5DB8" w:rsidR="001448B8" w:rsidRPr="001448B8" w:rsidRDefault="00C32D92" w:rsidP="002B249C">
      <w:pPr>
        <w:pStyle w:val="Standard"/>
        <w:numPr>
          <w:ilvl w:val="0"/>
          <w:numId w:val="26"/>
        </w:numPr>
        <w:spacing w:after="10"/>
        <w:rPr>
          <w:bCs/>
          <w:lang w:val="en-GB"/>
        </w:rPr>
      </w:pPr>
      <w:r w:rsidRPr="00DD0F9F">
        <w:rPr>
          <w:b/>
          <w:bCs/>
          <w:u w:val="single"/>
          <w:lang w:val="en-GB"/>
        </w:rPr>
        <w:t>ORIENTAL LANGUAGES AND CULTURES</w:t>
      </w:r>
      <w:r>
        <w:rPr>
          <w:b/>
          <w:bCs/>
          <w:lang w:val="en-GB"/>
        </w:rPr>
        <w:t xml:space="preserve">: </w:t>
      </w:r>
      <w:r w:rsidRPr="00DD0F9F" w:rsidDel="004D54CF">
        <w:rPr>
          <w:b/>
          <w:bCs/>
          <w:lang w:val="en-GB"/>
        </w:rPr>
        <w:t xml:space="preserve"> </w:t>
      </w:r>
      <w:r w:rsidR="00B82350" w:rsidRPr="00DD0F9F">
        <w:rPr>
          <w:bCs/>
          <w:lang w:val="en-GB"/>
        </w:rPr>
        <w:t xml:space="preserve">L-OR/10 – History of Islamic States; L-OR/23 – History of Eastern and South East Asia; L-OR/01 – </w:t>
      </w:r>
    </w:p>
    <w:p w14:paraId="60C2FCEE" w14:textId="1645FE01" w:rsidR="001448B8" w:rsidRDefault="001448B8" w:rsidP="002B249C">
      <w:pPr>
        <w:pStyle w:val="Standard"/>
        <w:numPr>
          <w:ilvl w:val="0"/>
          <w:numId w:val="26"/>
        </w:numPr>
        <w:spacing w:after="10"/>
        <w:rPr>
          <w:bCs/>
          <w:lang w:val="en-GB"/>
        </w:rPr>
      </w:pPr>
      <w:r w:rsidRPr="00DD0F9F">
        <w:rPr>
          <w:b/>
          <w:bCs/>
          <w:u w:val="single"/>
          <w:lang w:val="en-GB"/>
        </w:rPr>
        <w:t>HISTORICAL AND ANTROPOLOGICAL</w:t>
      </w:r>
      <w:r>
        <w:rPr>
          <w:b/>
          <w:bCs/>
          <w:u w:val="single"/>
          <w:lang w:val="en-GB"/>
        </w:rPr>
        <w:t xml:space="preserve"> FIELD</w:t>
      </w:r>
      <w:r w:rsidRPr="00DD0F9F">
        <w:rPr>
          <w:b/>
          <w:bCs/>
          <w:u w:val="single"/>
          <w:lang w:val="en-GB"/>
        </w:rPr>
        <w:t xml:space="preserve">: </w:t>
      </w:r>
      <w:r w:rsidRPr="00DD0F9F">
        <w:rPr>
          <w:bCs/>
          <w:lang w:val="en-GB"/>
        </w:rPr>
        <w:t>M-STO/03, M-</w:t>
      </w:r>
      <w:r w:rsidR="00854065" w:rsidRPr="006A220D">
        <w:rPr>
          <w:bCs/>
          <w:lang w:val="en-GB"/>
        </w:rPr>
        <w:t>STO/04 Contemporary</w:t>
      </w:r>
      <w:r w:rsidR="00854065" w:rsidRPr="00854065">
        <w:rPr>
          <w:bCs/>
          <w:lang w:val="en-GB"/>
        </w:rPr>
        <w:t xml:space="preserve"> History</w:t>
      </w:r>
      <w:r w:rsidR="00854065">
        <w:rPr>
          <w:bCs/>
          <w:lang w:val="en-GB"/>
        </w:rPr>
        <w:t xml:space="preserve">; </w:t>
      </w:r>
      <w:r w:rsidR="00854065" w:rsidRPr="00854065">
        <w:rPr>
          <w:bCs/>
          <w:lang w:val="en-GB"/>
        </w:rPr>
        <w:t>M-DEA/01 – Demo</w:t>
      </w:r>
      <w:r w:rsidR="004C152B">
        <w:rPr>
          <w:bCs/>
          <w:lang w:val="en-GB"/>
        </w:rPr>
        <w:t>-</w:t>
      </w:r>
      <w:r w:rsidR="00854065" w:rsidRPr="00854065">
        <w:rPr>
          <w:bCs/>
          <w:lang w:val="en-GB"/>
        </w:rPr>
        <w:t>et</w:t>
      </w:r>
      <w:r w:rsidR="004C152B">
        <w:rPr>
          <w:bCs/>
          <w:lang w:val="en-GB"/>
        </w:rPr>
        <w:t>h</w:t>
      </w:r>
      <w:r w:rsidR="00854065" w:rsidRPr="00854065">
        <w:rPr>
          <w:bCs/>
          <w:lang w:val="en-GB"/>
        </w:rPr>
        <w:t>no</w:t>
      </w:r>
      <w:r w:rsidR="004C152B">
        <w:rPr>
          <w:bCs/>
          <w:lang w:val="en-GB"/>
        </w:rPr>
        <w:t>-</w:t>
      </w:r>
      <w:r w:rsidR="00854065" w:rsidRPr="00854065">
        <w:rPr>
          <w:bCs/>
          <w:lang w:val="en-GB"/>
        </w:rPr>
        <w:t xml:space="preserve">antropologic Disciplines, </w:t>
      </w:r>
    </w:p>
    <w:p w14:paraId="23BC0CEC" w14:textId="1671F844" w:rsidR="00854065" w:rsidRDefault="001448B8" w:rsidP="002B249C">
      <w:pPr>
        <w:pStyle w:val="Standard"/>
        <w:numPr>
          <w:ilvl w:val="0"/>
          <w:numId w:val="26"/>
        </w:numPr>
        <w:spacing w:after="10"/>
        <w:rPr>
          <w:bCs/>
          <w:lang w:val="en-GB"/>
        </w:rPr>
      </w:pPr>
      <w:r w:rsidRPr="00DD0F9F">
        <w:rPr>
          <w:b/>
          <w:bCs/>
          <w:u w:val="single"/>
          <w:lang w:val="en-GB"/>
        </w:rPr>
        <w:t>COMPUTER SCIENCE</w:t>
      </w:r>
      <w:r>
        <w:rPr>
          <w:bCs/>
          <w:lang w:val="en-GB"/>
        </w:rPr>
        <w:t xml:space="preserve">: </w:t>
      </w:r>
      <w:r w:rsidR="00854065" w:rsidRPr="00854065">
        <w:rPr>
          <w:bCs/>
          <w:lang w:val="en-GB"/>
        </w:rPr>
        <w:t xml:space="preserve">ING-INF/05 – Information Elaboration Systems, INF/01 </w:t>
      </w:r>
      <w:r w:rsidR="00854065">
        <w:rPr>
          <w:bCs/>
          <w:lang w:val="en-GB"/>
        </w:rPr>
        <w:t>–</w:t>
      </w:r>
      <w:r w:rsidR="00854065" w:rsidRPr="00854065">
        <w:rPr>
          <w:bCs/>
          <w:lang w:val="en-GB"/>
        </w:rPr>
        <w:t xml:space="preserve"> </w:t>
      </w:r>
      <w:r w:rsidR="00854065">
        <w:rPr>
          <w:bCs/>
          <w:lang w:val="en-GB"/>
        </w:rPr>
        <w:t>Informatics</w:t>
      </w:r>
    </w:p>
    <w:p w14:paraId="004880B2" w14:textId="77777777" w:rsidR="00B6150B" w:rsidRPr="00854065" w:rsidRDefault="00B6150B" w:rsidP="00B6150B">
      <w:pPr>
        <w:pStyle w:val="Standard"/>
        <w:spacing w:after="10"/>
        <w:ind w:left="355" w:firstLine="0"/>
        <w:rPr>
          <w:b/>
          <w:bCs/>
          <w:lang w:val="en-GB"/>
        </w:rPr>
      </w:pPr>
    </w:p>
    <w:p w14:paraId="787DE0A9" w14:textId="77777777" w:rsidR="00B6150B" w:rsidRPr="008E034B" w:rsidRDefault="00B6150B" w:rsidP="00B6150B">
      <w:pPr>
        <w:pStyle w:val="Standard"/>
        <w:spacing w:after="0"/>
        <w:ind w:left="709" w:firstLine="0"/>
        <w:jc w:val="left"/>
        <w:rPr>
          <w:lang w:val="en-GB"/>
        </w:rPr>
      </w:pPr>
      <w:r>
        <w:rPr>
          <w:bCs/>
          <w:lang w:val="en-GB"/>
        </w:rPr>
        <w:t xml:space="preserve">The possession of requisite </w:t>
      </w:r>
      <w:r w:rsidR="003D4EBE">
        <w:rPr>
          <w:bCs/>
          <w:lang w:val="en-GB"/>
        </w:rPr>
        <w:t>knowledge a</w:t>
      </w:r>
      <w:r>
        <w:rPr>
          <w:bCs/>
          <w:lang w:val="en-GB"/>
        </w:rPr>
        <w:t>n</w:t>
      </w:r>
      <w:r w:rsidR="003D4EBE">
        <w:rPr>
          <w:bCs/>
          <w:lang w:val="en-GB"/>
        </w:rPr>
        <w:t>d</w:t>
      </w:r>
      <w:r>
        <w:rPr>
          <w:bCs/>
          <w:lang w:val="en-GB"/>
        </w:rPr>
        <w:t xml:space="preserve"> skills by candidates presenting </w:t>
      </w:r>
      <w:r>
        <w:rPr>
          <w:b/>
          <w:bCs/>
          <w:lang w:val="en-GB"/>
        </w:rPr>
        <w:t xml:space="preserve">foreign qualifications of degrees obtained prior to Ministerial Decree 509/1999 </w:t>
      </w:r>
      <w:r>
        <w:rPr>
          <w:bCs/>
          <w:lang w:val="en-GB"/>
        </w:rPr>
        <w:t xml:space="preserve">will be assessed by the Commission on the subject of </w:t>
      </w:r>
      <w:r>
        <w:rPr>
          <w:lang w:val="en-GB"/>
        </w:rPr>
        <w:t>the appropriateness of the qualification with respect to the expected curricular requirements.</w:t>
      </w:r>
    </w:p>
    <w:p w14:paraId="1020B5D9" w14:textId="77777777" w:rsidR="00B6150B" w:rsidRDefault="00B6150B" w:rsidP="00B6150B">
      <w:pPr>
        <w:pStyle w:val="Standard"/>
        <w:spacing w:after="0"/>
        <w:ind w:left="709" w:firstLine="0"/>
        <w:jc w:val="left"/>
        <w:rPr>
          <w:lang w:val="en-GB"/>
        </w:rPr>
      </w:pPr>
    </w:p>
    <w:p w14:paraId="51ED10D6" w14:textId="697EB3C0" w:rsidR="00B6150B" w:rsidRDefault="00B6150B" w:rsidP="00B6150B">
      <w:pPr>
        <w:pStyle w:val="Standard"/>
        <w:spacing w:after="9"/>
        <w:ind w:left="709" w:firstLine="0"/>
        <w:rPr>
          <w:lang w:val="en-GB"/>
        </w:rPr>
      </w:pPr>
      <w:r>
        <w:rPr>
          <w:lang w:val="en-GB"/>
        </w:rPr>
        <w:t>The call for applications for the 2</w:t>
      </w:r>
      <w:r>
        <w:rPr>
          <w:sz w:val="21"/>
          <w:vertAlign w:val="superscript"/>
          <w:lang w:val="en-GB"/>
        </w:rPr>
        <w:t>nd</w:t>
      </w:r>
      <w:r w:rsidR="003D4EBE">
        <w:rPr>
          <w:lang w:val="en-GB"/>
        </w:rPr>
        <w:t xml:space="preserve"> cycle D</w:t>
      </w:r>
      <w:r>
        <w:rPr>
          <w:lang w:val="en-GB"/>
        </w:rPr>
        <w:t>egree</w:t>
      </w:r>
      <w:r w:rsidR="003D4EBE">
        <w:rPr>
          <w:lang w:val="en-GB"/>
        </w:rPr>
        <w:t xml:space="preserve"> Program</w:t>
      </w:r>
      <w:r>
        <w:rPr>
          <w:lang w:val="en-GB"/>
        </w:rPr>
        <w:t xml:space="preserve"> in International Relations is also open to students that have not graduated yet</w:t>
      </w:r>
      <w:r w:rsidR="003D4EBE">
        <w:rPr>
          <w:lang w:val="en-GB"/>
        </w:rPr>
        <w:t>,</w:t>
      </w:r>
      <w:r>
        <w:rPr>
          <w:lang w:val="en-GB"/>
        </w:rPr>
        <w:t xml:space="preserve"> if they have already obtained at least </w:t>
      </w:r>
      <w:r>
        <w:rPr>
          <w:b/>
          <w:lang w:val="en-GB"/>
        </w:rPr>
        <w:t>1</w:t>
      </w:r>
      <w:r w:rsidR="0082631B">
        <w:rPr>
          <w:b/>
          <w:lang w:val="en-GB"/>
        </w:rPr>
        <w:t>5</w:t>
      </w:r>
      <w:r>
        <w:rPr>
          <w:b/>
          <w:lang w:val="en-GB"/>
        </w:rPr>
        <w:t>0 ECTS/CFU</w:t>
      </w:r>
      <w:r>
        <w:rPr>
          <w:lang w:val="en-GB"/>
        </w:rPr>
        <w:t xml:space="preserve"> by the time the application</w:t>
      </w:r>
      <w:r w:rsidR="00DA022C">
        <w:rPr>
          <w:lang w:val="en-GB"/>
        </w:rPr>
        <w:t xml:space="preserve"> period</w:t>
      </w:r>
      <w:r>
        <w:rPr>
          <w:lang w:val="en-GB"/>
        </w:rPr>
        <w:t xml:space="preserve"> closes (please refer to the deadlines </w:t>
      </w:r>
      <w:r w:rsidR="0082631B">
        <w:rPr>
          <w:lang w:val="en-GB"/>
        </w:rPr>
        <w:t xml:space="preserve">of the CALENDAR </w:t>
      </w:r>
      <w:r>
        <w:rPr>
          <w:lang w:val="en-GB"/>
        </w:rPr>
        <w:t>for further information). Moreover, these students must graduate</w:t>
      </w:r>
      <w:r w:rsidR="0082631B">
        <w:rPr>
          <w:lang w:val="en-GB"/>
        </w:rPr>
        <w:t>/</w:t>
      </w:r>
      <w:r>
        <w:rPr>
          <w:lang w:val="en-GB"/>
        </w:rPr>
        <w:t>achieve their B.A./B.Sc. degree and enrol in the 2</w:t>
      </w:r>
      <w:r>
        <w:rPr>
          <w:sz w:val="21"/>
          <w:vertAlign w:val="superscript"/>
          <w:lang w:val="en-GB"/>
        </w:rPr>
        <w:t>nd</w:t>
      </w:r>
      <w:r>
        <w:rPr>
          <w:lang w:val="en-GB"/>
        </w:rPr>
        <w:t xml:space="preserve"> cycle degree in International Relations (</w:t>
      </w:r>
      <w:r w:rsidR="0082631B">
        <w:rPr>
          <w:lang w:val="en-GB"/>
        </w:rPr>
        <w:t>IR</w:t>
      </w:r>
      <w:r>
        <w:rPr>
          <w:lang w:val="en-GB"/>
        </w:rPr>
        <w:t xml:space="preserve">LM) </w:t>
      </w:r>
      <w:r>
        <w:rPr>
          <w:b/>
          <w:lang w:val="en-GB"/>
        </w:rPr>
        <w:t>by the 1</w:t>
      </w:r>
      <w:r w:rsidR="0082631B">
        <w:rPr>
          <w:b/>
          <w:lang w:val="en-GB"/>
        </w:rPr>
        <w:t>7</w:t>
      </w:r>
      <w:r w:rsidR="00DA022C">
        <w:rPr>
          <w:b/>
          <w:lang w:val="en-GB"/>
        </w:rPr>
        <w:t>/12/20</w:t>
      </w:r>
      <w:r w:rsidR="0082631B">
        <w:rPr>
          <w:b/>
          <w:lang w:val="en-GB"/>
        </w:rPr>
        <w:t>20</w:t>
      </w:r>
      <w:r>
        <w:rPr>
          <w:lang w:val="en-GB"/>
        </w:rPr>
        <w:t xml:space="preserve">. </w:t>
      </w:r>
    </w:p>
    <w:p w14:paraId="0EABB4C4" w14:textId="77777777" w:rsidR="00B6150B" w:rsidRDefault="00B6150B" w:rsidP="00B6150B">
      <w:pPr>
        <w:pStyle w:val="Standard"/>
        <w:spacing w:after="9"/>
        <w:rPr>
          <w:lang w:val="en-GB"/>
        </w:rPr>
      </w:pPr>
      <w:r>
        <w:rPr>
          <w:lang w:val="en-GB"/>
        </w:rPr>
        <w:t xml:space="preserve"> </w:t>
      </w:r>
    </w:p>
    <w:p w14:paraId="6C428091" w14:textId="65580EAA" w:rsidR="00B6150B" w:rsidRPr="009D3C8F" w:rsidRDefault="00B6150B" w:rsidP="002B249C">
      <w:pPr>
        <w:pStyle w:val="Standard"/>
        <w:numPr>
          <w:ilvl w:val="0"/>
          <w:numId w:val="22"/>
        </w:numPr>
        <w:spacing w:after="9"/>
        <w:rPr>
          <w:lang w:val="en-GB"/>
        </w:rPr>
      </w:pPr>
      <w:r>
        <w:rPr>
          <w:b/>
          <w:lang w:val="en-GB"/>
        </w:rPr>
        <w:t xml:space="preserve">Linguistic requirement </w:t>
      </w:r>
      <w:r>
        <w:rPr>
          <w:lang w:val="en-GB"/>
        </w:rPr>
        <w:t xml:space="preserve">is the </w:t>
      </w:r>
      <w:r w:rsidRPr="0002505D">
        <w:rPr>
          <w:b/>
          <w:u w:val="single"/>
          <w:lang w:val="en-GB"/>
        </w:rPr>
        <w:t xml:space="preserve">possession of </w:t>
      </w:r>
      <w:r w:rsidR="00C1075E">
        <w:rPr>
          <w:b/>
          <w:u w:val="single"/>
          <w:lang w:val="en-GB"/>
        </w:rPr>
        <w:t xml:space="preserve">a </w:t>
      </w:r>
      <w:r w:rsidRPr="0002505D">
        <w:rPr>
          <w:b/>
          <w:u w:val="single"/>
          <w:lang w:val="en-GB"/>
        </w:rPr>
        <w:t>B2 level</w:t>
      </w:r>
      <w:r w:rsidR="001D7EB1" w:rsidRPr="0002505D">
        <w:rPr>
          <w:b/>
          <w:u w:val="single"/>
          <w:lang w:val="en-GB"/>
        </w:rPr>
        <w:t xml:space="preserve"> or above knowledge of the English l</w:t>
      </w:r>
      <w:r w:rsidRPr="0002505D">
        <w:rPr>
          <w:b/>
          <w:u w:val="single"/>
          <w:lang w:val="en-GB"/>
        </w:rPr>
        <w:t>anguage</w:t>
      </w:r>
      <w:r w:rsidR="0002505D">
        <w:rPr>
          <w:lang w:val="en-GB"/>
        </w:rPr>
        <w:t xml:space="preserve"> (</w:t>
      </w:r>
      <w:r w:rsidR="0002505D">
        <w:rPr>
          <w:b/>
          <w:lang w:val="en-GB"/>
        </w:rPr>
        <w:t>i</w:t>
      </w:r>
      <w:r w:rsidR="0002505D" w:rsidRPr="0002505D">
        <w:rPr>
          <w:b/>
          <w:lang w:val="en-GB"/>
        </w:rPr>
        <w:t>ssued no more than 2 years prior to the application deadlines):</w:t>
      </w:r>
    </w:p>
    <w:p w14:paraId="4E4B31D0" w14:textId="77777777" w:rsidR="0002505D" w:rsidRDefault="0002505D" w:rsidP="00B6150B">
      <w:pPr>
        <w:pStyle w:val="Standard"/>
        <w:spacing w:after="9"/>
        <w:ind w:left="709" w:firstLine="0"/>
        <w:rPr>
          <w:lang w:val="en-GB"/>
        </w:rPr>
      </w:pPr>
    </w:p>
    <w:p w14:paraId="18C51EE7" w14:textId="703A8554" w:rsidR="00D5206E" w:rsidRDefault="00B6150B" w:rsidP="00DD0F9F">
      <w:pPr>
        <w:pStyle w:val="Standard"/>
        <w:spacing w:after="9"/>
        <w:ind w:left="709" w:firstLine="0"/>
        <w:rPr>
          <w:lang w:val="en-GB"/>
        </w:rPr>
      </w:pPr>
      <w:r>
        <w:rPr>
          <w:lang w:val="en-GB"/>
        </w:rPr>
        <w:t>To proof the requisite knowledge of</w:t>
      </w:r>
      <w:r w:rsidR="001D7EB1">
        <w:rPr>
          <w:lang w:val="en-GB"/>
        </w:rPr>
        <w:t xml:space="preserve"> the</w:t>
      </w:r>
      <w:r>
        <w:rPr>
          <w:lang w:val="en-GB"/>
        </w:rPr>
        <w:t xml:space="preserve"> English language, candidates should upload a copy of one of the following language certifica</w:t>
      </w:r>
      <w:r w:rsidR="00D5206E">
        <w:rPr>
          <w:lang w:val="en-GB"/>
        </w:rPr>
        <w:t>tion</w:t>
      </w:r>
      <w:r w:rsidR="004C152B">
        <w:rPr>
          <w:lang w:val="en-GB"/>
        </w:rPr>
        <w:t xml:space="preserve">: </w:t>
      </w:r>
    </w:p>
    <w:p w14:paraId="0E757B81" w14:textId="336E3508" w:rsidR="004C152B" w:rsidRDefault="004C152B" w:rsidP="00DD0F9F">
      <w:pPr>
        <w:pStyle w:val="Standard"/>
        <w:spacing w:after="9"/>
        <w:ind w:left="709" w:firstLine="0"/>
        <w:rPr>
          <w:lang w:val="en-GB"/>
        </w:rPr>
      </w:pPr>
      <w:r>
        <w:rPr>
          <w:lang w:val="en-GB"/>
        </w:rPr>
        <w:t>All Certifications listed by the University Language Center in the website here below:</w:t>
      </w:r>
    </w:p>
    <w:p w14:paraId="621EF94F" w14:textId="0E1A2903" w:rsidR="004C152B" w:rsidRDefault="0043175F" w:rsidP="002B249C">
      <w:pPr>
        <w:pStyle w:val="Standard"/>
        <w:spacing w:after="9"/>
        <w:ind w:left="709" w:firstLine="0"/>
        <w:rPr>
          <w:lang w:val="en-GB"/>
        </w:rPr>
      </w:pPr>
      <w:hyperlink r:id="rId47" w:history="1">
        <w:r w:rsidR="004C152B" w:rsidRPr="004C152B">
          <w:rPr>
            <w:rStyle w:val="Collegamentoipertestuale"/>
            <w:lang w:val="en-GB"/>
          </w:rPr>
          <w:t>http://www.cla.unibo.it/idoneita-linguistica/equipollenza-dei-titoli-1</w:t>
        </w:r>
      </w:hyperlink>
    </w:p>
    <w:p w14:paraId="5FAD3029" w14:textId="77777777" w:rsidR="004C152B" w:rsidRDefault="004C152B" w:rsidP="00DD0F9F">
      <w:pPr>
        <w:pStyle w:val="Standard"/>
        <w:spacing w:after="9"/>
        <w:ind w:left="709" w:firstLine="0"/>
        <w:rPr>
          <w:lang w:val="en-GB"/>
        </w:rPr>
      </w:pPr>
    </w:p>
    <w:p w14:paraId="6078CA1E" w14:textId="25DDF534" w:rsidR="00D5206E" w:rsidRDefault="00015387" w:rsidP="00DD0F9F">
      <w:pPr>
        <w:pStyle w:val="Standard"/>
        <w:spacing w:after="9"/>
        <w:ind w:left="709" w:firstLine="0"/>
        <w:rPr>
          <w:lang w:val="en-GB"/>
        </w:rPr>
      </w:pPr>
      <w:r>
        <w:rPr>
          <w:lang w:val="en-GB"/>
        </w:rPr>
        <w:t>Alternatively</w:t>
      </w:r>
      <w:r w:rsidR="004C152B">
        <w:rPr>
          <w:lang w:val="en-GB"/>
        </w:rPr>
        <w:t>,</w:t>
      </w:r>
      <w:r>
        <w:rPr>
          <w:lang w:val="en-GB"/>
        </w:rPr>
        <w:t xml:space="preserve"> one of</w:t>
      </w:r>
      <w:r w:rsidR="004C152B">
        <w:rPr>
          <w:lang w:val="en-GB"/>
        </w:rPr>
        <w:t xml:space="preserve"> the following certifications: </w:t>
      </w:r>
    </w:p>
    <w:p w14:paraId="25C972F9" w14:textId="1DF62B32" w:rsidR="00D5206E" w:rsidRDefault="00B6150B" w:rsidP="002B249C">
      <w:pPr>
        <w:pStyle w:val="Standard"/>
        <w:numPr>
          <w:ilvl w:val="0"/>
          <w:numId w:val="24"/>
        </w:numPr>
        <w:spacing w:after="9"/>
        <w:ind w:firstLine="4"/>
        <w:rPr>
          <w:lang w:val="en-GB"/>
        </w:rPr>
      </w:pPr>
      <w:r>
        <w:rPr>
          <w:lang w:val="en-GB"/>
        </w:rPr>
        <w:t>TOEFL computer-based – minimum 213 points,</w:t>
      </w:r>
    </w:p>
    <w:p w14:paraId="19A2BC26" w14:textId="186464A1" w:rsidR="00B6150B" w:rsidRDefault="00B6150B" w:rsidP="002B249C">
      <w:pPr>
        <w:pStyle w:val="Standard"/>
        <w:numPr>
          <w:ilvl w:val="0"/>
          <w:numId w:val="24"/>
        </w:numPr>
        <w:spacing w:after="9"/>
        <w:ind w:firstLine="4"/>
        <w:rPr>
          <w:lang w:val="en-GB"/>
        </w:rPr>
      </w:pPr>
      <w:r>
        <w:rPr>
          <w:lang w:val="en-GB"/>
        </w:rPr>
        <w:t>TOEFL paper-based – minimum 550 points,</w:t>
      </w:r>
    </w:p>
    <w:p w14:paraId="72883579" w14:textId="7DB59697" w:rsidR="00B6150B" w:rsidRDefault="00B6150B" w:rsidP="002B249C">
      <w:pPr>
        <w:pStyle w:val="Standard"/>
        <w:numPr>
          <w:ilvl w:val="0"/>
          <w:numId w:val="24"/>
        </w:numPr>
        <w:spacing w:after="9"/>
        <w:ind w:firstLine="4"/>
        <w:rPr>
          <w:lang w:val="en-GB"/>
        </w:rPr>
      </w:pPr>
      <w:r>
        <w:rPr>
          <w:lang w:val="en-GB"/>
        </w:rPr>
        <w:t xml:space="preserve">Trinity GESE </w:t>
      </w:r>
    </w:p>
    <w:p w14:paraId="1A68F9C5" w14:textId="3F595271" w:rsidR="0002505D" w:rsidRDefault="00B6150B" w:rsidP="002B249C">
      <w:pPr>
        <w:pStyle w:val="Standard"/>
        <w:numPr>
          <w:ilvl w:val="0"/>
          <w:numId w:val="24"/>
        </w:numPr>
        <w:spacing w:after="9"/>
        <w:ind w:firstLine="4"/>
        <w:rPr>
          <w:lang w:val="en-GB"/>
        </w:rPr>
      </w:pPr>
      <w:r>
        <w:rPr>
          <w:lang w:val="en-GB"/>
        </w:rPr>
        <w:t>B2 English language certificate issued by the University Language Center.</w:t>
      </w:r>
    </w:p>
    <w:p w14:paraId="170E2AA3" w14:textId="77777777" w:rsidR="004C152B" w:rsidRDefault="004C152B" w:rsidP="00762135">
      <w:pPr>
        <w:pStyle w:val="Standard"/>
        <w:spacing w:after="9"/>
        <w:ind w:left="0" w:firstLine="0"/>
        <w:rPr>
          <w:lang w:val="en-GB"/>
        </w:rPr>
      </w:pPr>
    </w:p>
    <w:p w14:paraId="6D74494D" w14:textId="77777777" w:rsidR="004C152B" w:rsidRDefault="004C152B" w:rsidP="00B37826">
      <w:pPr>
        <w:pStyle w:val="Standard"/>
        <w:spacing w:after="9"/>
        <w:ind w:left="709" w:firstLine="0"/>
        <w:rPr>
          <w:lang w:val="en-GB"/>
        </w:rPr>
      </w:pPr>
      <w:r>
        <w:rPr>
          <w:lang w:val="en-GB"/>
        </w:rPr>
        <w:t>In absence of the previous-listed certification, candidate should be in one of the following conditions:</w:t>
      </w:r>
    </w:p>
    <w:p w14:paraId="4842C44C" w14:textId="65D1CFCD" w:rsidR="00415E69" w:rsidRDefault="004C152B" w:rsidP="00B37826">
      <w:pPr>
        <w:pStyle w:val="Standard"/>
        <w:spacing w:after="9"/>
        <w:ind w:left="709" w:firstLine="0"/>
        <w:rPr>
          <w:lang w:val="en-GB"/>
        </w:rPr>
      </w:pPr>
      <w:r>
        <w:rPr>
          <w:lang w:val="en-GB"/>
        </w:rPr>
        <w:t xml:space="preserve">English </w:t>
      </w:r>
      <w:r w:rsidR="001D7EB1" w:rsidRPr="00B37826">
        <w:rPr>
          <w:lang w:val="en-GB"/>
        </w:rPr>
        <w:t>M</w:t>
      </w:r>
      <w:r w:rsidR="001D7EB1">
        <w:rPr>
          <w:lang w:val="en-GB"/>
        </w:rPr>
        <w:t>other tongues candidates</w:t>
      </w:r>
      <w:r>
        <w:rPr>
          <w:lang w:val="en-GB"/>
        </w:rPr>
        <w:t>,</w:t>
      </w:r>
      <w:r w:rsidR="00762135">
        <w:rPr>
          <w:lang w:val="en-GB"/>
        </w:rPr>
        <w:t xml:space="preserve"> </w:t>
      </w:r>
      <w:r w:rsidR="001D7EB1">
        <w:rPr>
          <w:lang w:val="en-GB"/>
        </w:rPr>
        <w:t>who obtained a qualification in an English-speaking country or a qualification taught entirely in English, and candidates in possession of a IB (International Baccalaureate) Diploma, a high school diploma or a General Certificate of Education (GCE) obtained in English</w:t>
      </w:r>
      <w:r w:rsidR="001D7EB1">
        <w:rPr>
          <w:rStyle w:val="Rimandonotaapidipagina"/>
          <w:lang w:val="en-GB"/>
        </w:rPr>
        <w:footnoteReference w:id="1"/>
      </w:r>
      <w:r w:rsidR="001D7EB1">
        <w:rPr>
          <w:lang w:val="en-GB"/>
        </w:rPr>
        <w:t xml:space="preserve"> are exempt from providing a language certificate. </w:t>
      </w:r>
    </w:p>
    <w:p w14:paraId="5004C867" w14:textId="77777777" w:rsidR="00B6150B" w:rsidRPr="00B6150B" w:rsidRDefault="00B6150B" w:rsidP="00B6150B">
      <w:pPr>
        <w:rPr>
          <w:lang w:val="en-GB"/>
        </w:rPr>
      </w:pPr>
    </w:p>
    <w:p w14:paraId="69844BE4" w14:textId="77777777" w:rsidR="00E27310" w:rsidRDefault="00E27310" w:rsidP="00B82350">
      <w:pPr>
        <w:pStyle w:val="Titolo3"/>
        <w:ind w:firstLine="708"/>
        <w:rPr>
          <w:lang w:val="en-GB"/>
        </w:rPr>
      </w:pPr>
      <w:bookmarkStart w:id="3" w:name="_Toc5030613"/>
    </w:p>
    <w:p w14:paraId="6288E544" w14:textId="18CCC47F" w:rsidR="00B6150B" w:rsidRPr="00B6150B" w:rsidRDefault="00B6150B" w:rsidP="006375C2">
      <w:pPr>
        <w:pStyle w:val="Titolo3"/>
        <w:ind w:firstLine="426"/>
        <w:rPr>
          <w:lang w:val="en-GB"/>
        </w:rPr>
      </w:pPr>
      <w:r>
        <w:rPr>
          <w:lang w:val="en-GB"/>
        </w:rPr>
        <w:t>PROCEDURE</w:t>
      </w:r>
      <w:bookmarkEnd w:id="3"/>
    </w:p>
    <w:p w14:paraId="013F7105" w14:textId="77777777" w:rsidR="00E27310" w:rsidRDefault="00E27310" w:rsidP="006375C2">
      <w:pPr>
        <w:pStyle w:val="Standard"/>
        <w:spacing w:after="120"/>
        <w:ind w:left="0" w:right="1646" w:firstLine="426"/>
        <w:rPr>
          <w:lang w:val="en-GB"/>
        </w:rPr>
      </w:pPr>
    </w:p>
    <w:p w14:paraId="38D05757" w14:textId="3DDA7821" w:rsidR="00AD4238" w:rsidRPr="005C55C4" w:rsidRDefault="005C55C4" w:rsidP="006375C2">
      <w:pPr>
        <w:pStyle w:val="Standard"/>
        <w:spacing w:after="120"/>
        <w:ind w:left="567" w:right="1646" w:firstLine="0"/>
        <w:rPr>
          <w:lang w:val="en-GB"/>
        </w:rPr>
      </w:pPr>
      <w:r w:rsidRPr="005C55C4">
        <w:rPr>
          <w:lang w:val="en-GB"/>
        </w:rPr>
        <w:t xml:space="preserve">All candidates must apply within the deadlines specified in the calendar and </w:t>
      </w:r>
      <w:r w:rsidR="00DA022C">
        <w:rPr>
          <w:lang w:val="en-GB"/>
        </w:rPr>
        <w:t xml:space="preserve">following the </w:t>
      </w:r>
      <w:r w:rsidR="00011581" w:rsidRPr="005C55C4">
        <w:rPr>
          <w:lang w:val="en-GB"/>
        </w:rPr>
        <w:t>procedure below:</w:t>
      </w:r>
    </w:p>
    <w:p w14:paraId="4DF17B9C" w14:textId="781AC31D" w:rsidR="00D350F7" w:rsidRPr="00D350F7" w:rsidRDefault="00D350F7" w:rsidP="002B249C">
      <w:pPr>
        <w:pStyle w:val="Paragrafoelenco"/>
        <w:widowControl/>
        <w:numPr>
          <w:ilvl w:val="0"/>
          <w:numId w:val="19"/>
        </w:numPr>
        <w:spacing w:after="327"/>
        <w:ind w:right="638"/>
        <w:jc w:val="both"/>
        <w:rPr>
          <w:rFonts w:ascii="Garamond" w:eastAsia="Garamond" w:hAnsi="Garamond" w:cs="Garamond"/>
          <w:color w:val="000000"/>
          <w:sz w:val="24"/>
          <w:lang w:val="en-GB"/>
        </w:rPr>
      </w:pPr>
      <w:r>
        <w:rPr>
          <w:rFonts w:ascii="Garamond" w:eastAsia="Garamond" w:hAnsi="Garamond" w:cs="Garamond"/>
          <w:color w:val="000000"/>
          <w:sz w:val="24"/>
          <w:lang w:val="en-GB"/>
        </w:rPr>
        <w:t xml:space="preserve">Connect </w:t>
      </w:r>
      <w:r w:rsidR="00011581">
        <w:rPr>
          <w:rFonts w:ascii="Garamond" w:eastAsia="Garamond" w:hAnsi="Garamond" w:cs="Garamond"/>
          <w:color w:val="000000"/>
          <w:sz w:val="24"/>
          <w:lang w:val="en-GB"/>
        </w:rPr>
        <w:t xml:space="preserve">to </w:t>
      </w:r>
      <w:r w:rsidR="00011581">
        <w:rPr>
          <w:rFonts w:ascii="Garamond" w:eastAsia="Garamond" w:hAnsi="Garamond" w:cs="Garamond"/>
          <w:b/>
          <w:color w:val="000000"/>
          <w:sz w:val="24"/>
          <w:u w:val="single"/>
          <w:lang w:val="en-GB"/>
        </w:rPr>
        <w:t>Studenti Online</w:t>
      </w:r>
      <w:r w:rsidR="00011581">
        <w:rPr>
          <w:rFonts w:ascii="Garamond" w:eastAsia="Garamond" w:hAnsi="Garamond" w:cs="Garamond"/>
          <w:color w:val="000000"/>
          <w:sz w:val="24"/>
          <w:lang w:val="en-GB"/>
        </w:rPr>
        <w:t xml:space="preserve"> on the website </w:t>
      </w:r>
      <w:hyperlink r:id="rId48" w:history="1">
        <w:r w:rsidR="00011581">
          <w:rPr>
            <w:rFonts w:ascii="Garamond" w:eastAsia="Garamond" w:hAnsi="Garamond" w:cs="Garamond"/>
            <w:color w:val="0563C1"/>
            <w:sz w:val="24"/>
            <w:u w:val="single" w:color="000000"/>
            <w:lang w:val="en-GB"/>
          </w:rPr>
          <w:t>www.studenti.unibo.it</w:t>
        </w:r>
      </w:hyperlink>
      <w:hyperlink r:id="rId49" w:history="1">
        <w:r w:rsidR="00011581">
          <w:rPr>
            <w:rFonts w:ascii="Garamond" w:eastAsia="Garamond" w:hAnsi="Garamond" w:cs="Garamond"/>
            <w:color w:val="000000"/>
            <w:sz w:val="24"/>
            <w:lang w:val="en-GB"/>
          </w:rPr>
          <w:t xml:space="preserve"> </w:t>
        </w:r>
      </w:hyperlink>
      <w:r w:rsidRPr="00D350F7">
        <w:rPr>
          <w:rFonts w:ascii="Garamond" w:eastAsia="Garamond" w:hAnsi="Garamond" w:cs="Garamond"/>
          <w:color w:val="000000"/>
          <w:sz w:val="24"/>
          <w:lang w:val="en-GB"/>
        </w:rPr>
        <w:t>, access the "Register" section and complete all the mandatory fields, or access directly by entering the</w:t>
      </w:r>
      <w:r w:rsidR="00393174">
        <w:rPr>
          <w:rFonts w:ascii="Garamond" w:eastAsia="Garamond" w:hAnsi="Garamond" w:cs="Garamond"/>
          <w:color w:val="000000"/>
          <w:sz w:val="24"/>
          <w:lang w:val="en-GB"/>
        </w:rPr>
        <w:t xml:space="preserve"> institutional credentials held</w:t>
      </w:r>
      <w:r w:rsidRPr="00D350F7">
        <w:rPr>
          <w:rFonts w:ascii="Garamond" w:eastAsia="Garamond" w:hAnsi="Garamond" w:cs="Garamond"/>
          <w:color w:val="000000"/>
          <w:sz w:val="24"/>
          <w:lang w:val="en-GB"/>
        </w:rPr>
        <w:t>.</w:t>
      </w:r>
    </w:p>
    <w:p w14:paraId="122971F8" w14:textId="31C576C5" w:rsidR="00393174" w:rsidRPr="00DD0F9F" w:rsidRDefault="00D350F7" w:rsidP="002B249C">
      <w:pPr>
        <w:pStyle w:val="Paragrafoelenco"/>
        <w:widowControl/>
        <w:numPr>
          <w:ilvl w:val="0"/>
          <w:numId w:val="19"/>
        </w:numPr>
        <w:spacing w:after="327"/>
        <w:ind w:right="638"/>
        <w:jc w:val="both"/>
        <w:rPr>
          <w:lang w:val="en-GB"/>
        </w:rPr>
      </w:pPr>
      <w:r w:rsidRPr="00D350F7">
        <w:rPr>
          <w:rFonts w:ascii="Garamond" w:eastAsia="Garamond" w:hAnsi="Garamond" w:cs="Garamond"/>
          <w:color w:val="000000"/>
          <w:sz w:val="24"/>
          <w:lang w:val="en-GB"/>
        </w:rPr>
        <w:t xml:space="preserve">The institutional credentials are valid for the entire duration of </w:t>
      </w:r>
      <w:r w:rsidR="00393174">
        <w:rPr>
          <w:rFonts w:ascii="Garamond" w:eastAsia="Garamond" w:hAnsi="Garamond" w:cs="Garamond"/>
          <w:color w:val="000000"/>
          <w:sz w:val="24"/>
          <w:lang w:val="en-GB"/>
        </w:rPr>
        <w:t xml:space="preserve">your </w:t>
      </w:r>
      <w:r w:rsidRPr="00D350F7">
        <w:rPr>
          <w:rFonts w:ascii="Garamond" w:eastAsia="Garamond" w:hAnsi="Garamond" w:cs="Garamond"/>
          <w:color w:val="000000"/>
          <w:sz w:val="24"/>
          <w:lang w:val="en-GB"/>
        </w:rPr>
        <w:t xml:space="preserve">university career and are required at each access to your personal profile on </w:t>
      </w:r>
      <w:hyperlink r:id="rId50" w:history="1">
        <w:r w:rsidR="00393174" w:rsidRPr="006206C6">
          <w:rPr>
            <w:rStyle w:val="Collegamentoipertestuale"/>
            <w:rFonts w:ascii="Garamond" w:eastAsia="Garamond" w:hAnsi="Garamond" w:cs="Garamond"/>
            <w:sz w:val="24"/>
            <w:lang w:val="en-GB"/>
          </w:rPr>
          <w:t>www.studenti.unibo.it</w:t>
        </w:r>
      </w:hyperlink>
      <w:r w:rsidR="00393174">
        <w:rPr>
          <w:rFonts w:ascii="Garamond" w:eastAsia="Garamond" w:hAnsi="Garamond" w:cs="Garamond"/>
          <w:color w:val="000000"/>
          <w:sz w:val="24"/>
          <w:lang w:val="en-GB"/>
        </w:rPr>
        <w:t>.</w:t>
      </w:r>
    </w:p>
    <w:p w14:paraId="59344ACA" w14:textId="2FF4DF90" w:rsidR="009B3899" w:rsidRPr="00011581" w:rsidRDefault="00393174" w:rsidP="002B249C">
      <w:pPr>
        <w:pStyle w:val="Paragrafoelenco"/>
        <w:widowControl/>
        <w:numPr>
          <w:ilvl w:val="0"/>
          <w:numId w:val="19"/>
        </w:numPr>
        <w:spacing w:after="327"/>
        <w:ind w:right="638"/>
        <w:jc w:val="both"/>
        <w:rPr>
          <w:lang w:val="en-GB"/>
        </w:rPr>
      </w:pPr>
      <w:r>
        <w:rPr>
          <w:rFonts w:ascii="Garamond" w:eastAsia="Garamond" w:hAnsi="Garamond" w:cs="Garamond"/>
          <w:color w:val="000000"/>
          <w:sz w:val="24"/>
          <w:lang w:val="en-GB"/>
        </w:rPr>
        <w:t>C</w:t>
      </w:r>
      <w:r w:rsidR="00011581">
        <w:rPr>
          <w:rFonts w:ascii="Garamond" w:eastAsia="Garamond" w:hAnsi="Garamond" w:cs="Garamond"/>
          <w:color w:val="000000"/>
          <w:sz w:val="24"/>
          <w:lang w:val="en-GB"/>
        </w:rPr>
        <w:t>reate an account clicking on: “Se non sei ancora registrato (Not registered)” or, if you have already registered, enter your username and password to access the online service and read step 3;</w:t>
      </w:r>
    </w:p>
    <w:p w14:paraId="21096173" w14:textId="77777777" w:rsidR="00AD4238" w:rsidRPr="009B3899" w:rsidRDefault="00011581" w:rsidP="002B249C">
      <w:pPr>
        <w:pStyle w:val="Paragrafoelenco"/>
        <w:widowControl/>
        <w:numPr>
          <w:ilvl w:val="0"/>
          <w:numId w:val="19"/>
        </w:numPr>
        <w:spacing w:after="327"/>
        <w:ind w:right="638"/>
        <w:jc w:val="both"/>
        <w:rPr>
          <w:lang w:val="en-GB"/>
        </w:rPr>
      </w:pPr>
      <w:r w:rsidRPr="002B249C">
        <w:rPr>
          <w:rFonts w:ascii="Garamond" w:eastAsia="Garamond" w:hAnsi="Garamond" w:cs="Garamond"/>
          <w:color w:val="000000"/>
          <w:sz w:val="24"/>
          <w:lang w:val="en-GB"/>
        </w:rPr>
        <w:t xml:space="preserve">Fill in all mandatory fields. Non-Italian students who do not hold an Italian Tax ID (“codice fiscale”) have to click on “International </w:t>
      </w:r>
      <w:r w:rsidR="00A950B7" w:rsidRPr="002B249C">
        <w:rPr>
          <w:rFonts w:ascii="Garamond" w:eastAsia="Garamond" w:hAnsi="Garamond" w:cs="Garamond"/>
          <w:color w:val="000000"/>
          <w:sz w:val="24"/>
          <w:lang w:val="en-GB"/>
        </w:rPr>
        <w:t>student’s</w:t>
      </w:r>
      <w:r w:rsidRPr="002B249C">
        <w:rPr>
          <w:rFonts w:ascii="Garamond" w:eastAsia="Garamond" w:hAnsi="Garamond" w:cs="Garamond"/>
          <w:color w:val="000000"/>
          <w:sz w:val="24"/>
          <w:lang w:val="en-GB"/>
        </w:rPr>
        <w:t xml:space="preserve"> registration” and follow the instructions to create an ins</w:t>
      </w:r>
      <w:r w:rsidR="00AA02B5" w:rsidRPr="002B249C">
        <w:rPr>
          <w:rFonts w:ascii="Garamond" w:eastAsia="Garamond" w:hAnsi="Garamond" w:cs="Garamond"/>
          <w:color w:val="000000"/>
          <w:sz w:val="24"/>
          <w:lang w:val="en-GB"/>
        </w:rPr>
        <w:t>titutional User ID and Password.</w:t>
      </w:r>
      <w:r w:rsidRPr="002B249C">
        <w:rPr>
          <w:rFonts w:ascii="Garamond" w:eastAsia="Garamond" w:hAnsi="Garamond" w:cs="Garamond"/>
          <w:color w:val="000000"/>
          <w:sz w:val="24"/>
          <w:lang w:val="en-GB"/>
        </w:rPr>
        <w:t xml:space="preserve"> After the first access it is necessary to create a personal password. It is important to </w:t>
      </w:r>
      <w:r w:rsidR="00AA02B5" w:rsidRPr="002B249C">
        <w:rPr>
          <w:rFonts w:ascii="Garamond" w:eastAsia="Garamond" w:hAnsi="Garamond" w:cs="Garamond"/>
          <w:color w:val="000000"/>
          <w:sz w:val="24"/>
          <w:lang w:val="en-GB"/>
        </w:rPr>
        <w:t xml:space="preserve">remember </w:t>
      </w:r>
      <w:r w:rsidRPr="002B249C">
        <w:rPr>
          <w:rFonts w:ascii="Garamond" w:eastAsia="Garamond" w:hAnsi="Garamond" w:cs="Garamond"/>
          <w:color w:val="000000"/>
          <w:sz w:val="24"/>
          <w:lang w:val="en-GB"/>
        </w:rPr>
        <w:t>one’s User ID and Password</w:t>
      </w:r>
      <w:r w:rsidR="00AA02B5" w:rsidRPr="002B249C">
        <w:rPr>
          <w:rFonts w:ascii="Garamond" w:eastAsia="Garamond" w:hAnsi="Garamond" w:cs="Garamond"/>
          <w:color w:val="000000"/>
          <w:sz w:val="24"/>
          <w:lang w:val="en-GB"/>
        </w:rPr>
        <w:t>,</w:t>
      </w:r>
      <w:r w:rsidRPr="002B249C">
        <w:rPr>
          <w:rFonts w:ascii="Garamond" w:eastAsia="Garamond" w:hAnsi="Garamond" w:cs="Garamond"/>
          <w:color w:val="000000"/>
          <w:sz w:val="24"/>
          <w:lang w:val="en-GB"/>
        </w:rPr>
        <w:t xml:space="preserve"> as they will be always requested to</w:t>
      </w:r>
      <w:r w:rsidR="00AA02B5" w:rsidRPr="002B249C">
        <w:rPr>
          <w:rFonts w:ascii="Garamond" w:eastAsia="Garamond" w:hAnsi="Garamond" w:cs="Garamond"/>
          <w:color w:val="000000"/>
          <w:sz w:val="24"/>
          <w:lang w:val="en-GB"/>
        </w:rPr>
        <w:t xml:space="preserve"> access your personal profile o</w:t>
      </w:r>
      <w:r w:rsidRPr="002B249C">
        <w:rPr>
          <w:rFonts w:ascii="Garamond" w:eastAsia="Garamond" w:hAnsi="Garamond" w:cs="Garamond"/>
          <w:color w:val="000000"/>
          <w:sz w:val="24"/>
          <w:lang w:val="en-GB"/>
        </w:rPr>
        <w:t xml:space="preserve">n </w:t>
      </w:r>
      <w:hyperlink r:id="rId51" w:history="1">
        <w:r w:rsidRPr="002B249C">
          <w:rPr>
            <w:rFonts w:ascii="Garamond" w:eastAsia="Garamond" w:hAnsi="Garamond" w:cs="Garamond"/>
            <w:color w:val="0563C1"/>
            <w:sz w:val="24"/>
            <w:u w:val="single" w:color="000000"/>
            <w:lang w:val="en-GB"/>
          </w:rPr>
          <w:t>www.studenti.unibo.it</w:t>
        </w:r>
      </w:hyperlink>
      <w:hyperlink r:id="rId52" w:history="1">
        <w:r w:rsidRPr="002B249C">
          <w:rPr>
            <w:rFonts w:ascii="Garamond" w:eastAsia="Garamond" w:hAnsi="Garamond" w:cs="Garamond"/>
            <w:color w:val="000000"/>
            <w:sz w:val="24"/>
            <w:lang w:val="en-GB"/>
          </w:rPr>
          <w:t>.</w:t>
        </w:r>
      </w:hyperlink>
      <w:r w:rsidRPr="002B249C">
        <w:rPr>
          <w:rFonts w:ascii="Garamond" w:eastAsia="Garamond" w:hAnsi="Garamond" w:cs="Garamond"/>
          <w:color w:val="000000"/>
          <w:sz w:val="24"/>
          <w:lang w:val="en-GB"/>
        </w:rPr>
        <w:t xml:space="preserve">   </w:t>
      </w:r>
    </w:p>
    <w:p w14:paraId="3FF779D9" w14:textId="6031544D" w:rsidR="009B3899" w:rsidRPr="00011581" w:rsidRDefault="00011581" w:rsidP="002B249C">
      <w:pPr>
        <w:pStyle w:val="Paragrafoelenco"/>
        <w:widowControl/>
        <w:numPr>
          <w:ilvl w:val="0"/>
          <w:numId w:val="19"/>
        </w:numPr>
        <w:spacing w:after="327"/>
        <w:ind w:right="638"/>
        <w:jc w:val="both"/>
        <w:rPr>
          <w:lang w:val="en-GB"/>
        </w:rPr>
      </w:pPr>
      <w:r>
        <w:rPr>
          <w:rFonts w:ascii="Garamond" w:eastAsia="Garamond" w:hAnsi="Garamond" w:cs="Garamond"/>
          <w:color w:val="000000"/>
          <w:sz w:val="24"/>
          <w:lang w:val="en-GB"/>
        </w:rPr>
        <w:t xml:space="preserve">Click on </w:t>
      </w:r>
      <w:r w:rsidR="00393174" w:rsidRPr="00393174">
        <w:rPr>
          <w:rFonts w:ascii="Garamond" w:eastAsia="Garamond" w:hAnsi="Garamond" w:cs="Garamond"/>
          <w:color w:val="000000"/>
          <w:sz w:val="24"/>
          <w:lang w:val="en-GB"/>
        </w:rPr>
        <w:t>"</w:t>
      </w:r>
      <w:r w:rsidR="00393174">
        <w:rPr>
          <w:rFonts w:ascii="Garamond" w:eastAsia="Garamond" w:hAnsi="Garamond" w:cs="Garamond"/>
          <w:color w:val="000000"/>
          <w:sz w:val="24"/>
          <w:lang w:val="en-GB"/>
        </w:rPr>
        <w:t xml:space="preserve">Application for admission", </w:t>
      </w:r>
      <w:r>
        <w:rPr>
          <w:rFonts w:ascii="Garamond" w:eastAsia="Garamond" w:hAnsi="Garamond" w:cs="Garamond"/>
          <w:color w:val="000000"/>
          <w:sz w:val="24"/>
          <w:lang w:val="en-GB"/>
        </w:rPr>
        <w:t>Select “Second cycle degree programme” (Laurea Magistrale) and click on “Next”, then select "</w:t>
      </w:r>
      <w:r w:rsidR="00393174">
        <w:rPr>
          <w:rFonts w:ascii="Garamond" w:eastAsia="Garamond" w:hAnsi="Garamond" w:cs="Garamond"/>
          <w:color w:val="000000"/>
          <w:sz w:val="24"/>
          <w:lang w:val="en-GB"/>
        </w:rPr>
        <w:t>International Relations</w:t>
      </w:r>
      <w:r>
        <w:rPr>
          <w:rFonts w:ascii="Garamond" w:eastAsia="Garamond" w:hAnsi="Garamond" w:cs="Garamond"/>
          <w:color w:val="000000"/>
          <w:sz w:val="24"/>
          <w:lang w:val="en-GB"/>
        </w:rPr>
        <w:t xml:space="preserve">”  </w:t>
      </w:r>
    </w:p>
    <w:p w14:paraId="2441F614" w14:textId="17064F37" w:rsidR="003B608F" w:rsidRPr="002B249C" w:rsidRDefault="00011581" w:rsidP="002B249C">
      <w:pPr>
        <w:pStyle w:val="Paragrafoelenco"/>
        <w:widowControl/>
        <w:numPr>
          <w:ilvl w:val="0"/>
          <w:numId w:val="19"/>
        </w:numPr>
        <w:spacing w:after="327"/>
        <w:ind w:right="638"/>
        <w:jc w:val="both"/>
        <w:rPr>
          <w:rFonts w:ascii="Garamond" w:eastAsia="Garamond" w:hAnsi="Garamond" w:cs="Garamond"/>
          <w:color w:val="000000"/>
          <w:sz w:val="24"/>
          <w:lang w:val="en-GB"/>
        </w:rPr>
      </w:pPr>
      <w:r w:rsidRPr="002B249C">
        <w:rPr>
          <w:rFonts w:ascii="Garamond" w:eastAsia="Garamond" w:hAnsi="Garamond" w:cs="Garamond"/>
          <w:color w:val="000000"/>
          <w:sz w:val="24"/>
          <w:lang w:val="en-GB"/>
        </w:rPr>
        <w:t>Complete all the steps and upload all the documents requested (</w:t>
      </w:r>
      <w:r w:rsidR="00AA02B5" w:rsidRPr="002B249C">
        <w:rPr>
          <w:rFonts w:ascii="Garamond" w:eastAsia="Garamond" w:hAnsi="Garamond" w:cs="Garamond"/>
          <w:color w:val="000000"/>
          <w:sz w:val="24"/>
          <w:lang w:val="en-GB"/>
        </w:rPr>
        <w:t xml:space="preserve">all documents should be in </w:t>
      </w:r>
      <w:r w:rsidR="00AA02B5" w:rsidRPr="002B249C">
        <w:rPr>
          <w:rFonts w:ascii="Garamond" w:eastAsia="Garamond" w:hAnsi="Garamond" w:cs="Garamond"/>
          <w:b/>
          <w:color w:val="000000"/>
          <w:sz w:val="24"/>
          <w:lang w:val="en-GB"/>
        </w:rPr>
        <w:t xml:space="preserve">pdf </w:t>
      </w:r>
      <w:r w:rsidR="00AA02B5" w:rsidRPr="002B249C">
        <w:rPr>
          <w:rFonts w:ascii="Garamond" w:eastAsia="Garamond" w:hAnsi="Garamond" w:cs="Garamond"/>
          <w:color w:val="000000"/>
          <w:sz w:val="24"/>
          <w:lang w:val="en-GB"/>
        </w:rPr>
        <w:t xml:space="preserve">format) </w:t>
      </w:r>
      <w:r w:rsidRPr="002B249C">
        <w:rPr>
          <w:rFonts w:ascii="Garamond" w:eastAsia="Garamond" w:hAnsi="Garamond" w:cs="Garamond"/>
          <w:color w:val="000000"/>
          <w:sz w:val="24"/>
          <w:lang w:val="en-GB"/>
        </w:rPr>
        <w:t xml:space="preserve">and pay the call fee, €50.00 (fifty euro). The fee can be paid online by means of a debit and credit card: Visa, </w:t>
      </w:r>
      <w:r w:rsidR="00A950B7" w:rsidRPr="002B249C">
        <w:rPr>
          <w:rFonts w:ascii="Garamond" w:eastAsia="Garamond" w:hAnsi="Garamond" w:cs="Garamond"/>
          <w:color w:val="000000"/>
          <w:sz w:val="24"/>
          <w:lang w:val="en-GB"/>
        </w:rPr>
        <w:t>MasterCard</w:t>
      </w:r>
      <w:r w:rsidRPr="002B249C">
        <w:rPr>
          <w:rFonts w:ascii="Garamond" w:eastAsia="Garamond" w:hAnsi="Garamond" w:cs="Garamond"/>
          <w:color w:val="000000"/>
          <w:sz w:val="24"/>
          <w:lang w:val="en-GB"/>
        </w:rPr>
        <w:t>, Diners, American Express, or in any Unicredit Bank in Italy using the payment code which is automatically generated after the candidate has completed the application</w:t>
      </w:r>
      <w:r w:rsidR="00393174" w:rsidRPr="002B249C">
        <w:rPr>
          <w:rFonts w:ascii="Garamond" w:eastAsia="Garamond" w:hAnsi="Garamond" w:cs="Garamond"/>
          <w:color w:val="000000"/>
          <w:sz w:val="24"/>
          <w:lang w:val="en-GB"/>
        </w:rPr>
        <w:t xml:space="preserve"> procedure</w:t>
      </w:r>
      <w:r w:rsidRPr="002B249C">
        <w:rPr>
          <w:rFonts w:ascii="Garamond" w:eastAsia="Garamond" w:hAnsi="Garamond" w:cs="Garamond"/>
          <w:color w:val="000000"/>
          <w:sz w:val="24"/>
          <w:lang w:val="en-GB"/>
        </w:rPr>
        <w:t xml:space="preserve">. </w:t>
      </w:r>
      <w:r w:rsidRPr="002B249C">
        <w:rPr>
          <w:rFonts w:ascii="Garamond" w:eastAsia="Garamond" w:hAnsi="Garamond" w:cs="Garamond"/>
          <w:b/>
          <w:color w:val="000000"/>
          <w:sz w:val="24"/>
          <w:u w:val="single"/>
          <w:lang w:val="en-GB"/>
        </w:rPr>
        <w:t>The fee</w:t>
      </w:r>
      <w:r w:rsidR="00AA02B5" w:rsidRPr="002B249C">
        <w:rPr>
          <w:rFonts w:ascii="Garamond" w:eastAsia="Garamond" w:hAnsi="Garamond" w:cs="Garamond"/>
          <w:b/>
          <w:color w:val="000000"/>
          <w:sz w:val="24"/>
          <w:u w:val="single"/>
          <w:lang w:val="en-GB"/>
        </w:rPr>
        <w:t xml:space="preserve"> is not subject to refund under any circumstances</w:t>
      </w:r>
      <w:r w:rsidRPr="002B249C">
        <w:rPr>
          <w:rFonts w:ascii="Garamond" w:eastAsia="Garamond" w:hAnsi="Garamond" w:cs="Garamond"/>
          <w:color w:val="000000"/>
          <w:sz w:val="24"/>
          <w:lang w:val="en-GB"/>
        </w:rPr>
        <w:t>.</w:t>
      </w:r>
      <w:r w:rsidR="00AA02B5" w:rsidRPr="002B249C">
        <w:rPr>
          <w:rFonts w:ascii="Garamond" w:eastAsia="Garamond" w:hAnsi="Garamond" w:cs="Garamond"/>
          <w:color w:val="000000"/>
          <w:sz w:val="24"/>
          <w:lang w:val="en-GB"/>
        </w:rPr>
        <w:t xml:space="preserve"> </w:t>
      </w:r>
    </w:p>
    <w:p w14:paraId="118A1F21" w14:textId="73CAA4A1" w:rsidR="00AA02B5" w:rsidRPr="003B608F" w:rsidRDefault="00AA02B5" w:rsidP="006375C2">
      <w:pPr>
        <w:pStyle w:val="Paragrafoelenco"/>
        <w:widowControl/>
        <w:spacing w:after="45"/>
        <w:ind w:left="370" w:right="82"/>
        <w:rPr>
          <w:rFonts w:ascii="Garamond" w:eastAsia="Garamond" w:hAnsi="Garamond" w:cs="Garamond"/>
          <w:color w:val="000000"/>
          <w:sz w:val="24"/>
          <w:lang w:val="en-GB"/>
        </w:rPr>
      </w:pPr>
      <w:r w:rsidRPr="003B608F">
        <w:rPr>
          <w:rFonts w:ascii="Garamond" w:eastAsia="Garamond" w:hAnsi="Garamond" w:cs="Garamond"/>
          <w:color w:val="000000"/>
          <w:sz w:val="24"/>
          <w:lang w:val="en-GB"/>
        </w:rPr>
        <w:t>During the submission of the application, candidate</w:t>
      </w:r>
      <w:r w:rsidR="00393174">
        <w:rPr>
          <w:rFonts w:ascii="Garamond" w:eastAsia="Garamond" w:hAnsi="Garamond" w:cs="Garamond"/>
          <w:color w:val="000000"/>
          <w:sz w:val="24"/>
          <w:lang w:val="en-GB"/>
        </w:rPr>
        <w:t>s</w:t>
      </w:r>
      <w:r w:rsidRPr="003B608F">
        <w:rPr>
          <w:rFonts w:ascii="Garamond" w:eastAsia="Garamond" w:hAnsi="Garamond" w:cs="Garamond"/>
          <w:color w:val="000000"/>
          <w:sz w:val="24"/>
          <w:lang w:val="en-GB"/>
        </w:rPr>
        <w:t xml:space="preserve"> should indicate the preference for the one of the f</w:t>
      </w:r>
      <w:r w:rsidR="00393174">
        <w:rPr>
          <w:rFonts w:ascii="Garamond" w:eastAsia="Garamond" w:hAnsi="Garamond" w:cs="Garamond"/>
          <w:color w:val="000000"/>
          <w:sz w:val="24"/>
          <w:lang w:val="en-GB"/>
        </w:rPr>
        <w:t>our</w:t>
      </w:r>
      <w:r w:rsidR="002B249C">
        <w:rPr>
          <w:rFonts w:ascii="Garamond" w:eastAsia="Garamond" w:hAnsi="Garamond" w:cs="Garamond"/>
          <w:color w:val="000000"/>
          <w:sz w:val="24"/>
          <w:lang w:val="en-GB"/>
        </w:rPr>
        <w:t xml:space="preserve"> </w:t>
      </w:r>
      <w:r w:rsidRPr="00176EC8">
        <w:rPr>
          <w:rFonts w:ascii="Garamond" w:eastAsia="Garamond" w:hAnsi="Garamond" w:cs="Garamond"/>
          <w:i/>
          <w:color w:val="000000"/>
          <w:sz w:val="24"/>
          <w:lang w:val="en-GB"/>
        </w:rPr>
        <w:t>curricula</w:t>
      </w:r>
      <w:r w:rsidRPr="003B608F">
        <w:rPr>
          <w:rFonts w:ascii="Garamond" w:eastAsia="Garamond" w:hAnsi="Garamond" w:cs="Garamond"/>
          <w:color w:val="000000"/>
          <w:sz w:val="24"/>
          <w:lang w:val="en-GB"/>
        </w:rPr>
        <w:t xml:space="preserve">, however, this preference is not binding, as the candidate may, during the enrolment, confirm the choice of curriculum or modify it. </w:t>
      </w:r>
    </w:p>
    <w:p w14:paraId="7229630F" w14:textId="61DA3312" w:rsidR="00AD4238" w:rsidRPr="00AA02B5" w:rsidRDefault="00AA02B5" w:rsidP="006375C2">
      <w:pPr>
        <w:widowControl/>
        <w:spacing w:after="45"/>
        <w:ind w:left="370" w:right="-60" w:hanging="10"/>
        <w:rPr>
          <w:rFonts w:ascii="Garamond" w:eastAsia="Garamond" w:hAnsi="Garamond" w:cs="Garamond"/>
          <w:color w:val="000000"/>
          <w:sz w:val="24"/>
          <w:lang w:val="en-GB"/>
        </w:rPr>
      </w:pPr>
      <w:r w:rsidRPr="0052561B">
        <w:rPr>
          <w:rFonts w:ascii="Garamond" w:eastAsia="Garamond" w:hAnsi="Garamond" w:cs="Garamond"/>
          <w:b/>
          <w:color w:val="000000"/>
          <w:sz w:val="24"/>
          <w:u w:val="single"/>
          <w:lang w:val="en-GB"/>
        </w:rPr>
        <w:t>ATTENTION</w:t>
      </w:r>
      <w:r w:rsidRPr="00AA02B5">
        <w:rPr>
          <w:rFonts w:ascii="Garamond" w:eastAsia="Garamond" w:hAnsi="Garamond" w:cs="Garamond"/>
          <w:color w:val="000000"/>
          <w:sz w:val="24"/>
          <w:lang w:val="en-GB"/>
        </w:rPr>
        <w:t xml:space="preserve">: Once the enrolment has been completed, the chosen </w:t>
      </w:r>
      <w:r w:rsidRPr="00176EC8">
        <w:rPr>
          <w:rFonts w:ascii="Garamond" w:eastAsia="Garamond" w:hAnsi="Garamond" w:cs="Garamond"/>
          <w:i/>
          <w:color w:val="000000"/>
          <w:sz w:val="24"/>
          <w:lang w:val="en-GB"/>
        </w:rPr>
        <w:t>curriculum</w:t>
      </w:r>
      <w:r w:rsidRPr="00AA02B5">
        <w:rPr>
          <w:rFonts w:ascii="Garamond" w:eastAsia="Garamond" w:hAnsi="Garamond" w:cs="Garamond"/>
          <w:color w:val="000000"/>
          <w:sz w:val="24"/>
          <w:lang w:val="en-GB"/>
        </w:rPr>
        <w:t xml:space="preserve"> cannot be changed.</w:t>
      </w:r>
    </w:p>
    <w:p w14:paraId="38CA2651" w14:textId="77777777" w:rsidR="00AD4238" w:rsidRDefault="00011581" w:rsidP="006375C2">
      <w:pPr>
        <w:widowControl/>
        <w:spacing w:after="45"/>
        <w:ind w:left="370" w:right="-60" w:hanging="10"/>
        <w:rPr>
          <w:rFonts w:ascii="Garamond" w:eastAsia="Garamond" w:hAnsi="Garamond" w:cs="Garamond"/>
          <w:color w:val="000000"/>
          <w:sz w:val="24"/>
          <w:lang w:val="en-GB"/>
        </w:rPr>
      </w:pPr>
      <w:r>
        <w:rPr>
          <w:rFonts w:ascii="Garamond" w:eastAsia="Garamond" w:hAnsi="Garamond" w:cs="Garamond"/>
          <w:color w:val="000000"/>
          <w:sz w:val="24"/>
          <w:lang w:val="en-GB"/>
        </w:rPr>
        <w:t>Only candidates who have completed the registration and have paid the relative contribution within the terms and according to the methods described above are admitted to the selection.</w:t>
      </w:r>
    </w:p>
    <w:p w14:paraId="3E2CD29C" w14:textId="77777777" w:rsidR="00415E69" w:rsidRDefault="00415E69">
      <w:pPr>
        <w:widowControl/>
        <w:spacing w:after="45"/>
        <w:ind w:left="370" w:hanging="10"/>
        <w:jc w:val="both"/>
        <w:rPr>
          <w:rFonts w:ascii="Garamond" w:eastAsia="Garamond" w:hAnsi="Garamond" w:cs="Garamond"/>
          <w:color w:val="000000"/>
          <w:sz w:val="24"/>
          <w:lang w:val="en-GB"/>
        </w:rPr>
      </w:pPr>
    </w:p>
    <w:p w14:paraId="365AB6AB" w14:textId="77777777" w:rsidR="00975BC7" w:rsidRPr="002B249C" w:rsidRDefault="00011581" w:rsidP="002B249C">
      <w:pPr>
        <w:widowControl/>
        <w:spacing w:after="329"/>
        <w:ind w:left="426"/>
        <w:jc w:val="both"/>
        <w:rPr>
          <w:rFonts w:ascii="Garamond" w:eastAsia="Garamond" w:hAnsi="Garamond" w:cs="Garamond"/>
          <w:b/>
          <w:caps/>
          <w:color w:val="000000"/>
          <w:sz w:val="24"/>
          <w:lang w:val="en-GB"/>
        </w:rPr>
      </w:pPr>
      <w:r w:rsidRPr="002B249C">
        <w:rPr>
          <w:rFonts w:ascii="Garamond" w:eastAsia="Garamond" w:hAnsi="Garamond" w:cs="Garamond"/>
          <w:b/>
          <w:caps/>
          <w:color w:val="000000"/>
          <w:sz w:val="24"/>
          <w:lang w:val="en-GB"/>
        </w:rPr>
        <w:t>List of the documents that candidates must upload for the application:</w:t>
      </w:r>
      <w:r w:rsidR="00975BC7" w:rsidRPr="002B249C">
        <w:rPr>
          <w:rFonts w:ascii="Garamond" w:eastAsia="Garamond" w:hAnsi="Garamond" w:cs="Garamond"/>
          <w:b/>
          <w:caps/>
          <w:color w:val="000000"/>
          <w:sz w:val="24"/>
          <w:lang w:val="en-GB"/>
        </w:rPr>
        <w:t xml:space="preserve"> </w:t>
      </w:r>
    </w:p>
    <w:p w14:paraId="4BA7CA8B" w14:textId="03E2FEEF" w:rsidR="000700C1" w:rsidRPr="00340DF7" w:rsidRDefault="000700C1" w:rsidP="002B249C">
      <w:pPr>
        <w:pStyle w:val="Paragrafoelenco"/>
        <w:widowControl/>
        <w:numPr>
          <w:ilvl w:val="0"/>
          <w:numId w:val="25"/>
        </w:numPr>
        <w:spacing w:after="329"/>
        <w:jc w:val="both"/>
        <w:rPr>
          <w:rFonts w:ascii="Garamond" w:eastAsia="Garamond" w:hAnsi="Garamond" w:cs="Garamond"/>
          <w:color w:val="000000"/>
          <w:sz w:val="24"/>
          <w:lang w:val="en-GB"/>
        </w:rPr>
      </w:pPr>
      <w:r w:rsidRPr="00340DF7">
        <w:rPr>
          <w:rFonts w:ascii="Garamond" w:eastAsia="Garamond" w:hAnsi="Garamond" w:cs="Garamond"/>
          <w:b/>
          <w:color w:val="000000"/>
          <w:sz w:val="24"/>
          <w:u w:val="single"/>
          <w:lang w:val="en-GB"/>
        </w:rPr>
        <w:t>The Self-Certification of the Curricular Requirements</w:t>
      </w:r>
      <w:r w:rsidRPr="00340DF7">
        <w:rPr>
          <w:rFonts w:ascii="Garamond" w:eastAsia="Garamond" w:hAnsi="Garamond" w:cs="Garamond"/>
          <w:color w:val="000000"/>
          <w:sz w:val="24"/>
          <w:lang w:val="en-GB"/>
        </w:rPr>
        <w:t>, which must be filled in all its parts and signed by hand (to be downloaded from Studenti Online once registered);</w:t>
      </w:r>
    </w:p>
    <w:p w14:paraId="2E14D821" w14:textId="1CC01AF3" w:rsidR="000700C1" w:rsidRDefault="000700C1" w:rsidP="002B249C">
      <w:pPr>
        <w:pStyle w:val="Paragrafoelenco"/>
        <w:widowControl/>
        <w:numPr>
          <w:ilvl w:val="0"/>
          <w:numId w:val="25"/>
        </w:numPr>
        <w:spacing w:after="329"/>
        <w:jc w:val="both"/>
        <w:rPr>
          <w:rFonts w:ascii="Garamond" w:eastAsia="Garamond" w:hAnsi="Garamond" w:cs="Garamond"/>
          <w:b/>
          <w:color w:val="000000"/>
          <w:sz w:val="24"/>
          <w:lang w:val="en-GB"/>
        </w:rPr>
      </w:pPr>
      <w:r w:rsidRPr="00340DF7">
        <w:rPr>
          <w:rFonts w:ascii="Garamond" w:eastAsia="Garamond" w:hAnsi="Garamond" w:cs="Garamond"/>
          <w:b/>
          <w:color w:val="000000"/>
          <w:sz w:val="24"/>
          <w:u w:val="single"/>
          <w:lang w:val="en-GB"/>
        </w:rPr>
        <w:t>Curriculum vitae with a handwritten signature</w:t>
      </w:r>
      <w:r w:rsidRPr="00124698">
        <w:rPr>
          <w:rFonts w:ascii="Garamond" w:eastAsia="Garamond" w:hAnsi="Garamond" w:cs="Garamond"/>
          <w:b/>
          <w:color w:val="000000"/>
          <w:sz w:val="24"/>
          <w:lang w:val="en-GB"/>
        </w:rPr>
        <w:t>;</w:t>
      </w:r>
    </w:p>
    <w:p w14:paraId="4F370734" w14:textId="1651BE1B" w:rsidR="00975BC7" w:rsidRPr="00340DF7" w:rsidRDefault="000700C1" w:rsidP="002B249C">
      <w:pPr>
        <w:pStyle w:val="Paragrafoelenco"/>
        <w:widowControl/>
        <w:numPr>
          <w:ilvl w:val="0"/>
          <w:numId w:val="25"/>
        </w:numPr>
        <w:spacing w:after="329"/>
        <w:jc w:val="both"/>
        <w:rPr>
          <w:rFonts w:ascii="Garamond" w:eastAsia="Garamond" w:hAnsi="Garamond" w:cs="Garamond"/>
          <w:b/>
          <w:color w:val="000000"/>
          <w:sz w:val="24"/>
          <w:u w:val="single"/>
          <w:lang w:val="en-GB"/>
        </w:rPr>
      </w:pPr>
      <w:r w:rsidRPr="00340DF7">
        <w:rPr>
          <w:rFonts w:ascii="Garamond" w:eastAsia="Garamond" w:hAnsi="Garamond" w:cs="Garamond"/>
          <w:b/>
          <w:color w:val="000000"/>
          <w:sz w:val="24"/>
          <w:u w:val="single"/>
          <w:lang w:val="en-GB"/>
        </w:rPr>
        <w:lastRenderedPageBreak/>
        <w:t>Copy of a valid ID or passport</w:t>
      </w:r>
      <w:r w:rsidR="00340DF7">
        <w:rPr>
          <w:rFonts w:ascii="Garamond" w:eastAsia="Garamond" w:hAnsi="Garamond" w:cs="Garamond"/>
          <w:b/>
          <w:color w:val="000000"/>
          <w:sz w:val="24"/>
          <w:u w:val="single"/>
          <w:lang w:val="en-GB"/>
        </w:rPr>
        <w:t>;</w:t>
      </w:r>
    </w:p>
    <w:p w14:paraId="2F525D57" w14:textId="011CBFC5" w:rsidR="00975BC7" w:rsidRPr="00752D79" w:rsidRDefault="00127D8F" w:rsidP="002B249C">
      <w:pPr>
        <w:pStyle w:val="Paragrafoelenco"/>
        <w:widowControl/>
        <w:numPr>
          <w:ilvl w:val="0"/>
          <w:numId w:val="25"/>
        </w:numPr>
        <w:spacing w:after="329"/>
        <w:jc w:val="both"/>
        <w:rPr>
          <w:rFonts w:ascii="Garamond" w:eastAsia="Garamond" w:hAnsi="Garamond" w:cs="Garamond"/>
          <w:color w:val="000000"/>
          <w:sz w:val="24"/>
          <w:lang w:val="en-GB"/>
        </w:rPr>
      </w:pPr>
      <w:r w:rsidRPr="002B249C">
        <w:rPr>
          <w:rFonts w:ascii="Garamond" w:eastAsia="Garamond" w:hAnsi="Garamond" w:cs="Garamond"/>
          <w:color w:val="000000"/>
          <w:sz w:val="24"/>
          <w:lang w:val="en-GB"/>
        </w:rPr>
        <w:t xml:space="preserve"> </w:t>
      </w:r>
      <w:r w:rsidR="000700C1" w:rsidRPr="000F4781">
        <w:rPr>
          <w:rFonts w:ascii="Garamond" w:eastAsia="Garamond" w:hAnsi="Garamond" w:cs="Garamond"/>
          <w:b/>
          <w:color w:val="000000"/>
          <w:sz w:val="24"/>
          <w:u w:val="single"/>
          <w:lang w:val="en-GB"/>
        </w:rPr>
        <w:t>A valid B2 (or above) certificate of English language</w:t>
      </w:r>
      <w:r w:rsidR="00654856" w:rsidRPr="000F4781">
        <w:rPr>
          <w:rFonts w:ascii="Garamond" w:eastAsia="Garamond" w:hAnsi="Garamond" w:cs="Garamond"/>
          <w:b/>
          <w:color w:val="000000"/>
          <w:sz w:val="24"/>
          <w:u w:val="single"/>
          <w:lang w:val="en-GB"/>
        </w:rPr>
        <w:t xml:space="preserve">, </w:t>
      </w:r>
      <w:bookmarkStart w:id="4" w:name="_GoBack"/>
      <w:r w:rsidR="00654856" w:rsidRPr="00752D79">
        <w:rPr>
          <w:rFonts w:ascii="Garamond" w:eastAsia="Garamond" w:hAnsi="Garamond" w:cs="Garamond"/>
          <w:color w:val="000000"/>
          <w:sz w:val="24"/>
          <w:lang w:val="en-GB"/>
        </w:rPr>
        <w:t>or alternatives (see Requirement B above)</w:t>
      </w:r>
      <w:r w:rsidR="00340DF7" w:rsidRPr="00752D79">
        <w:rPr>
          <w:rFonts w:ascii="Garamond" w:eastAsia="Garamond" w:hAnsi="Garamond" w:cs="Garamond"/>
          <w:color w:val="000000"/>
          <w:sz w:val="24"/>
          <w:lang w:val="en-GB"/>
        </w:rPr>
        <w:t>;</w:t>
      </w:r>
      <w:r w:rsidR="000700C1" w:rsidRPr="00752D79">
        <w:rPr>
          <w:rFonts w:ascii="Garamond" w:eastAsia="Garamond" w:hAnsi="Garamond" w:cs="Garamond"/>
          <w:color w:val="000000"/>
          <w:sz w:val="24"/>
          <w:lang w:val="en-GB"/>
        </w:rPr>
        <w:t xml:space="preserve">  </w:t>
      </w:r>
    </w:p>
    <w:bookmarkEnd w:id="4"/>
    <w:p w14:paraId="26937761" w14:textId="21472401" w:rsidR="00975BC7" w:rsidRPr="002B249C" w:rsidRDefault="00B6150B" w:rsidP="002B249C">
      <w:pPr>
        <w:pStyle w:val="Paragrafoelenco"/>
        <w:widowControl/>
        <w:numPr>
          <w:ilvl w:val="0"/>
          <w:numId w:val="25"/>
        </w:numPr>
        <w:spacing w:after="329"/>
        <w:jc w:val="both"/>
        <w:rPr>
          <w:rFonts w:ascii="Garamond" w:eastAsia="Garamond" w:hAnsi="Garamond" w:cs="Garamond"/>
          <w:color w:val="000000"/>
          <w:sz w:val="24"/>
          <w:szCs w:val="24"/>
          <w:lang w:val="en-GB"/>
        </w:rPr>
      </w:pPr>
      <w:r w:rsidRPr="00156DF3">
        <w:rPr>
          <w:rFonts w:ascii="Garamond" w:eastAsia="Garamond" w:hAnsi="Garamond" w:cs="Garamond"/>
          <w:b/>
          <w:color w:val="000000"/>
          <w:sz w:val="24"/>
          <w:u w:val="single"/>
          <w:lang w:val="en-GB"/>
        </w:rPr>
        <w:t>F</w:t>
      </w:r>
      <w:r w:rsidR="00011581" w:rsidRPr="00156DF3">
        <w:rPr>
          <w:rFonts w:ascii="Garamond" w:eastAsia="Garamond" w:hAnsi="Garamond" w:cs="Garamond"/>
          <w:b/>
          <w:color w:val="000000"/>
          <w:sz w:val="24"/>
          <w:u w:val="single"/>
          <w:lang w:val="en-GB"/>
        </w:rPr>
        <w:t>ull transcript of all exam</w:t>
      </w:r>
      <w:r w:rsidR="00975BC7" w:rsidRPr="00156DF3">
        <w:rPr>
          <w:rFonts w:ascii="Garamond" w:eastAsia="Garamond" w:hAnsi="Garamond" w:cs="Garamond"/>
          <w:b/>
          <w:color w:val="000000"/>
          <w:sz w:val="24"/>
          <w:u w:val="single"/>
          <w:lang w:val="en-GB"/>
        </w:rPr>
        <w:t>s</w:t>
      </w:r>
      <w:r w:rsidR="00011581" w:rsidRPr="00156DF3">
        <w:rPr>
          <w:rFonts w:ascii="Garamond" w:eastAsia="Garamond" w:hAnsi="Garamond" w:cs="Garamond"/>
          <w:b/>
          <w:color w:val="000000"/>
          <w:sz w:val="24"/>
          <w:u w:val="single"/>
          <w:lang w:val="en-GB"/>
        </w:rPr>
        <w:t xml:space="preserve"> (with scores, ECTS/</w:t>
      </w:r>
      <w:r w:rsidR="00011581" w:rsidRPr="002B249C">
        <w:rPr>
          <w:rFonts w:ascii="Garamond" w:eastAsia="Garamond" w:hAnsi="Garamond" w:cs="Garamond"/>
          <w:b/>
          <w:bCs/>
          <w:color w:val="000000"/>
          <w:sz w:val="24"/>
          <w:u w:val="single"/>
          <w:lang w:val="en-GB"/>
        </w:rPr>
        <w:t>credits and field</w:t>
      </w:r>
      <w:r w:rsidR="00975BC7">
        <w:rPr>
          <w:rFonts w:ascii="Garamond" w:eastAsia="Garamond" w:hAnsi="Garamond" w:cs="Garamond"/>
          <w:b/>
          <w:bCs/>
          <w:color w:val="000000"/>
          <w:sz w:val="24"/>
          <w:u w:val="single"/>
          <w:lang w:val="en-GB"/>
        </w:rPr>
        <w:t>/</w:t>
      </w:r>
      <w:r w:rsidR="00011581" w:rsidRPr="002B249C">
        <w:rPr>
          <w:rFonts w:ascii="Garamond" w:eastAsia="Garamond" w:hAnsi="Garamond" w:cs="Garamond"/>
          <w:b/>
          <w:bCs/>
          <w:color w:val="000000"/>
          <w:sz w:val="24"/>
          <w:u w:val="single"/>
          <w:lang w:val="en-GB"/>
        </w:rPr>
        <w:t>SSD</w:t>
      </w:r>
      <w:r w:rsidR="00011581" w:rsidRPr="002B249C">
        <w:rPr>
          <w:rFonts w:ascii="Garamond" w:eastAsia="Garamond" w:hAnsi="Garamond" w:cs="Garamond"/>
          <w:color w:val="000000"/>
          <w:sz w:val="24"/>
          <w:lang w:val="en-GB"/>
        </w:rPr>
        <w:t xml:space="preserve">) and </w:t>
      </w:r>
      <w:r w:rsidR="00011581" w:rsidRPr="002B249C">
        <w:rPr>
          <w:rFonts w:ascii="Garamond" w:eastAsia="Garamond" w:hAnsi="Garamond" w:cs="Garamond"/>
          <w:b/>
          <w:bCs/>
          <w:color w:val="000000"/>
          <w:sz w:val="24"/>
          <w:lang w:val="en-GB"/>
        </w:rPr>
        <w:t xml:space="preserve">graduation mark </w:t>
      </w:r>
      <w:r w:rsidR="00011581" w:rsidRPr="002B249C">
        <w:rPr>
          <w:rFonts w:ascii="Garamond" w:eastAsia="Garamond" w:hAnsi="Garamond" w:cs="Garamond"/>
          <w:bCs/>
          <w:color w:val="000000"/>
          <w:sz w:val="24"/>
          <w:lang w:val="en-GB"/>
        </w:rPr>
        <w:t>(</w:t>
      </w:r>
      <w:r w:rsidR="00011581" w:rsidRPr="002B249C">
        <w:rPr>
          <w:rFonts w:ascii="Garamond" w:eastAsia="Garamond" w:hAnsi="Garamond" w:cs="Garamond"/>
          <w:color w:val="000000"/>
          <w:sz w:val="24"/>
          <w:lang w:val="en-GB"/>
        </w:rPr>
        <w:t>in case the candidate has already graduated). Italian</w:t>
      </w:r>
      <w:r w:rsidR="001B3BA0" w:rsidRPr="002B249C">
        <w:rPr>
          <w:rFonts w:ascii="Garamond" w:eastAsia="Garamond" w:hAnsi="Garamond" w:cs="Garamond"/>
          <w:color w:val="000000"/>
          <w:sz w:val="24"/>
          <w:lang w:val="en-GB"/>
        </w:rPr>
        <w:t xml:space="preserve"> and EU candidates, as well as equivalent status</w:t>
      </w:r>
      <w:r w:rsidR="00011581" w:rsidRPr="002B249C">
        <w:rPr>
          <w:rFonts w:ascii="Garamond" w:eastAsia="Garamond" w:hAnsi="Garamond" w:cs="Garamond"/>
          <w:color w:val="000000"/>
          <w:sz w:val="24"/>
          <w:lang w:val="en-GB"/>
        </w:rPr>
        <w:t xml:space="preserve"> candidates must complete and upload the Self-Certification of their Degree (it must contain the handwritten signature of the candidate). Non-EU candidates residing outside the EU must upload the official certificates (</w:t>
      </w:r>
      <w:r w:rsidR="00011581" w:rsidRPr="002B249C">
        <w:rPr>
          <w:rFonts w:ascii="Garamond" w:eastAsia="Garamond" w:hAnsi="Garamond" w:cs="Garamond"/>
          <w:b/>
          <w:color w:val="000000"/>
          <w:sz w:val="24"/>
          <w:lang w:val="en-GB"/>
        </w:rPr>
        <w:t>t</w:t>
      </w:r>
      <w:r w:rsidR="00011581" w:rsidRPr="002B249C">
        <w:rPr>
          <w:rFonts w:ascii="Garamond" w:eastAsia="Garamond" w:hAnsi="Garamond" w:cs="Garamond"/>
          <w:b/>
          <w:bCs/>
          <w:color w:val="000000"/>
          <w:sz w:val="24"/>
          <w:lang w:val="en-GB"/>
        </w:rPr>
        <w:t>ranscript of records</w:t>
      </w:r>
      <w:r w:rsidR="00011581" w:rsidRPr="002B249C">
        <w:rPr>
          <w:rFonts w:ascii="Garamond" w:eastAsia="Garamond" w:hAnsi="Garamond" w:cs="Garamond"/>
          <w:color w:val="000000"/>
          <w:sz w:val="24"/>
          <w:lang w:val="en-GB"/>
        </w:rPr>
        <w:t xml:space="preserve">) and their sworn translations into Italian or into </w:t>
      </w:r>
      <w:r w:rsidR="00011581" w:rsidRPr="002B249C">
        <w:rPr>
          <w:rFonts w:ascii="Garamond" w:eastAsia="Garamond" w:hAnsi="Garamond" w:cs="Garamond"/>
          <w:color w:val="000000"/>
          <w:sz w:val="24"/>
          <w:szCs w:val="24"/>
          <w:lang w:val="en-GB"/>
        </w:rPr>
        <w:t>Englis</w:t>
      </w:r>
      <w:r w:rsidR="00320FB6" w:rsidRPr="002B249C">
        <w:rPr>
          <w:rFonts w:ascii="Garamond" w:eastAsia="Garamond" w:hAnsi="Garamond" w:cs="Garamond"/>
          <w:color w:val="000000"/>
          <w:sz w:val="24"/>
          <w:szCs w:val="24"/>
          <w:lang w:val="en-GB"/>
        </w:rPr>
        <w:t>h;</w:t>
      </w:r>
      <w:r w:rsidR="00975BC7">
        <w:rPr>
          <w:rFonts w:ascii="Garamond" w:eastAsia="Garamond" w:hAnsi="Garamond" w:cs="Garamond"/>
          <w:color w:val="000000"/>
          <w:sz w:val="24"/>
          <w:szCs w:val="24"/>
          <w:lang w:val="en-GB"/>
        </w:rPr>
        <w:t xml:space="preserve"> </w:t>
      </w:r>
      <w:r w:rsidR="00011581" w:rsidRPr="002B249C">
        <w:rPr>
          <w:rFonts w:ascii="Garamond" w:eastAsia="Garamond" w:hAnsi="Garamond" w:cs="Garamond"/>
          <w:color w:val="000000"/>
          <w:sz w:val="24"/>
          <w:szCs w:val="24"/>
          <w:lang w:val="en-GB"/>
        </w:rPr>
        <w:t xml:space="preserve">Copy of </w:t>
      </w:r>
      <w:r w:rsidR="00011581" w:rsidRPr="002B249C">
        <w:rPr>
          <w:rFonts w:ascii="Garamond" w:eastAsia="Garamond" w:hAnsi="Garamond" w:cs="Garamond"/>
          <w:b/>
          <w:bCs/>
          <w:color w:val="000000"/>
          <w:sz w:val="24"/>
          <w:szCs w:val="24"/>
          <w:lang w:val="en-GB"/>
        </w:rPr>
        <w:t xml:space="preserve">stay permit </w:t>
      </w:r>
      <w:r w:rsidR="00011581" w:rsidRPr="002B249C">
        <w:rPr>
          <w:rFonts w:ascii="Garamond" w:eastAsia="Garamond" w:hAnsi="Garamond" w:cs="Garamond"/>
          <w:color w:val="000000"/>
          <w:sz w:val="24"/>
          <w:szCs w:val="24"/>
          <w:lang w:val="en-GB"/>
        </w:rPr>
        <w:t>(“permesso di soggiorno”), if the candidate</w:t>
      </w:r>
      <w:r w:rsidR="001B3BA0" w:rsidRPr="002B249C">
        <w:rPr>
          <w:rFonts w:ascii="Garamond" w:eastAsia="Garamond" w:hAnsi="Garamond" w:cs="Garamond"/>
          <w:color w:val="000000"/>
          <w:sz w:val="24"/>
          <w:szCs w:val="24"/>
          <w:lang w:val="en-GB"/>
        </w:rPr>
        <w:t xml:space="preserve"> already possesses it</w:t>
      </w:r>
      <w:r w:rsidR="00340DF7">
        <w:rPr>
          <w:rFonts w:ascii="Garamond" w:eastAsia="Garamond" w:hAnsi="Garamond" w:cs="Garamond"/>
          <w:color w:val="000000"/>
          <w:sz w:val="24"/>
          <w:szCs w:val="24"/>
          <w:lang w:val="en-GB"/>
        </w:rPr>
        <w:t>;</w:t>
      </w:r>
    </w:p>
    <w:p w14:paraId="06935B3C" w14:textId="75AAD539" w:rsidR="001C592B" w:rsidRDefault="000700C1" w:rsidP="001C592B">
      <w:pPr>
        <w:pStyle w:val="Paragrafoelenco"/>
        <w:widowControl/>
        <w:numPr>
          <w:ilvl w:val="0"/>
          <w:numId w:val="25"/>
        </w:numPr>
        <w:spacing w:after="329"/>
        <w:jc w:val="both"/>
        <w:rPr>
          <w:rFonts w:ascii="Garamond" w:hAnsi="Garamond"/>
          <w:sz w:val="24"/>
          <w:szCs w:val="24"/>
          <w:lang w:val="en-GB"/>
        </w:rPr>
      </w:pPr>
      <w:r w:rsidRPr="002B249C">
        <w:rPr>
          <w:rFonts w:ascii="Garamond" w:hAnsi="Garamond"/>
          <w:b/>
          <w:sz w:val="24"/>
          <w:szCs w:val="24"/>
          <w:u w:val="single"/>
          <w:lang w:val="en-GB"/>
        </w:rPr>
        <w:t xml:space="preserve">Transcript of Records </w:t>
      </w:r>
      <w:r w:rsidRPr="002B249C">
        <w:rPr>
          <w:rFonts w:ascii="Garamond" w:hAnsi="Garamond"/>
          <w:sz w:val="24"/>
          <w:szCs w:val="24"/>
          <w:lang w:val="en-GB"/>
        </w:rPr>
        <w:t>(with scores, ECTS/credits and field</w:t>
      </w:r>
      <w:r w:rsidR="00975BC7">
        <w:rPr>
          <w:rFonts w:ascii="Garamond" w:hAnsi="Garamond"/>
          <w:sz w:val="24"/>
          <w:szCs w:val="24"/>
          <w:lang w:val="en-GB"/>
        </w:rPr>
        <w:t>/</w:t>
      </w:r>
      <w:r w:rsidRPr="002B249C">
        <w:rPr>
          <w:rFonts w:ascii="Garamond" w:hAnsi="Garamond"/>
          <w:sz w:val="24"/>
          <w:szCs w:val="24"/>
          <w:lang w:val="en-GB"/>
        </w:rPr>
        <w:t>SSD obtained on Erasmus mobility), only for students who have not graduated and have obtained 1</w:t>
      </w:r>
      <w:r w:rsidR="00975BC7">
        <w:rPr>
          <w:rFonts w:ascii="Garamond" w:hAnsi="Garamond"/>
          <w:sz w:val="24"/>
          <w:szCs w:val="24"/>
          <w:lang w:val="en-GB"/>
        </w:rPr>
        <w:t>5</w:t>
      </w:r>
      <w:r w:rsidRPr="002B249C">
        <w:rPr>
          <w:rFonts w:ascii="Garamond" w:hAnsi="Garamond"/>
          <w:sz w:val="24"/>
          <w:szCs w:val="24"/>
          <w:lang w:val="en-GB"/>
        </w:rPr>
        <w:t>0 ECTS credits.</w:t>
      </w:r>
      <w:bookmarkStart w:id="5" w:name="_Toc5030614"/>
    </w:p>
    <w:p w14:paraId="7763284D" w14:textId="2CEFCCDF" w:rsidR="00002399" w:rsidRPr="001C592B" w:rsidRDefault="00D302EF" w:rsidP="001C592B">
      <w:pPr>
        <w:widowControl/>
        <w:spacing w:after="329"/>
        <w:jc w:val="both"/>
        <w:rPr>
          <w:rFonts w:ascii="Garamond" w:hAnsi="Garamond"/>
          <w:sz w:val="24"/>
          <w:szCs w:val="24"/>
          <w:lang w:val="en-GB"/>
        </w:rPr>
      </w:pPr>
      <w:r w:rsidRPr="001C592B">
        <w:rPr>
          <w:rFonts w:ascii="Garamond" w:hAnsi="Garamond"/>
          <w:sz w:val="24"/>
          <w:szCs w:val="24"/>
          <w:lang w:val="en-GB"/>
        </w:rPr>
        <w:t>In order to complete the admission procedure</w:t>
      </w:r>
      <w:r w:rsidR="00002399" w:rsidRPr="001C592B">
        <w:rPr>
          <w:rFonts w:ascii="Garamond" w:hAnsi="Garamond"/>
          <w:sz w:val="24"/>
          <w:szCs w:val="24"/>
          <w:lang w:val="en-GB"/>
        </w:rPr>
        <w:t xml:space="preserve">, it is also necessary to declare </w:t>
      </w:r>
      <w:r w:rsidRPr="001C592B">
        <w:rPr>
          <w:rFonts w:ascii="Garamond" w:hAnsi="Garamond"/>
          <w:sz w:val="24"/>
          <w:szCs w:val="24"/>
          <w:lang w:val="en-GB"/>
        </w:rPr>
        <w:t xml:space="preserve">the </w:t>
      </w:r>
      <w:r w:rsidR="00002399" w:rsidRPr="001C592B">
        <w:rPr>
          <w:rFonts w:ascii="Garamond" w:hAnsi="Garamond"/>
          <w:sz w:val="24"/>
          <w:szCs w:val="24"/>
          <w:lang w:val="en-GB"/>
        </w:rPr>
        <w:t xml:space="preserve">possession of </w:t>
      </w:r>
      <w:r w:rsidRPr="001C592B">
        <w:rPr>
          <w:rFonts w:ascii="Garamond" w:hAnsi="Garamond"/>
          <w:sz w:val="24"/>
          <w:szCs w:val="24"/>
          <w:lang w:val="en-GB"/>
        </w:rPr>
        <w:t xml:space="preserve">a valid degree </w:t>
      </w:r>
      <w:r w:rsidR="00002399" w:rsidRPr="001C592B">
        <w:rPr>
          <w:rFonts w:ascii="Garamond" w:hAnsi="Garamond"/>
          <w:sz w:val="24"/>
          <w:szCs w:val="24"/>
          <w:lang w:val="en-GB"/>
        </w:rPr>
        <w:t>quali</w:t>
      </w:r>
      <w:r w:rsidRPr="001C592B">
        <w:rPr>
          <w:rFonts w:ascii="Garamond" w:hAnsi="Garamond"/>
          <w:sz w:val="24"/>
          <w:szCs w:val="24"/>
          <w:lang w:val="en-GB"/>
        </w:rPr>
        <w:t xml:space="preserve">fication, indicating all the </w:t>
      </w:r>
      <w:r w:rsidR="0043686F" w:rsidRPr="001C592B">
        <w:rPr>
          <w:rFonts w:ascii="Garamond" w:hAnsi="Garamond"/>
          <w:sz w:val="24"/>
          <w:szCs w:val="24"/>
          <w:lang w:val="en-GB"/>
        </w:rPr>
        <w:t xml:space="preserve">attended exams, final </w:t>
      </w:r>
      <w:r w:rsidR="00002399" w:rsidRPr="001C592B">
        <w:rPr>
          <w:rFonts w:ascii="Garamond" w:hAnsi="Garamond"/>
          <w:sz w:val="24"/>
          <w:szCs w:val="24"/>
          <w:lang w:val="en-GB"/>
        </w:rPr>
        <w:t>marks and the respective scientific disciplinary sectors</w:t>
      </w:r>
      <w:r w:rsidR="00BC2091" w:rsidRPr="001C592B">
        <w:rPr>
          <w:rFonts w:ascii="Garamond" w:hAnsi="Garamond"/>
          <w:sz w:val="24"/>
          <w:szCs w:val="24"/>
          <w:lang w:val="en-GB"/>
        </w:rPr>
        <w:t xml:space="preserve"> obtained. </w:t>
      </w:r>
      <w:r w:rsidR="00002399" w:rsidRPr="001C592B">
        <w:rPr>
          <w:rFonts w:ascii="Garamond" w:hAnsi="Garamond"/>
          <w:sz w:val="24"/>
          <w:szCs w:val="24"/>
          <w:lang w:val="en-GB"/>
        </w:rPr>
        <w:t>Based on the condition at the time of registration for the selection, candidate</w:t>
      </w:r>
      <w:r w:rsidR="0043686F" w:rsidRPr="001C592B">
        <w:rPr>
          <w:rFonts w:ascii="Garamond" w:hAnsi="Garamond"/>
          <w:sz w:val="24"/>
          <w:szCs w:val="24"/>
          <w:lang w:val="en-GB"/>
        </w:rPr>
        <w:t>s</w:t>
      </w:r>
      <w:r w:rsidR="00002399" w:rsidRPr="001C592B">
        <w:rPr>
          <w:rFonts w:ascii="Garamond" w:hAnsi="Garamond"/>
          <w:sz w:val="24"/>
          <w:szCs w:val="24"/>
          <w:lang w:val="en-GB"/>
        </w:rPr>
        <w:t xml:space="preserve"> must follow the instructions below:</w:t>
      </w:r>
    </w:p>
    <w:p w14:paraId="320DFE18" w14:textId="65C2D16C" w:rsidR="00002399" w:rsidRPr="00002399" w:rsidRDefault="00002399" w:rsidP="002B249C">
      <w:pPr>
        <w:widowControl/>
        <w:spacing w:after="329"/>
        <w:ind w:left="426"/>
        <w:jc w:val="both"/>
        <w:rPr>
          <w:rFonts w:ascii="Garamond" w:hAnsi="Garamond"/>
          <w:sz w:val="24"/>
          <w:szCs w:val="24"/>
          <w:lang w:val="en-GB"/>
        </w:rPr>
      </w:pPr>
      <w:r w:rsidRPr="00002399">
        <w:rPr>
          <w:rFonts w:ascii="Garamond" w:hAnsi="Garamond"/>
          <w:sz w:val="24"/>
          <w:szCs w:val="24"/>
          <w:lang w:val="en-GB"/>
        </w:rPr>
        <w:t xml:space="preserve">- </w:t>
      </w:r>
      <w:r w:rsidRPr="00301732">
        <w:rPr>
          <w:rFonts w:ascii="Garamond" w:hAnsi="Garamond"/>
          <w:b/>
          <w:sz w:val="24"/>
          <w:szCs w:val="24"/>
          <w:u w:val="single"/>
          <w:lang w:val="en-GB"/>
        </w:rPr>
        <w:t>candidates graduated from the University of Bologna</w:t>
      </w:r>
      <w:r w:rsidRPr="00002399">
        <w:rPr>
          <w:rFonts w:ascii="Garamond" w:hAnsi="Garamond"/>
          <w:sz w:val="24"/>
          <w:szCs w:val="24"/>
          <w:lang w:val="en-GB"/>
        </w:rPr>
        <w:t xml:space="preserve">: </w:t>
      </w:r>
      <w:r w:rsidR="00BC2091">
        <w:rPr>
          <w:rFonts w:ascii="Garamond" w:hAnsi="Garamond"/>
          <w:sz w:val="24"/>
          <w:szCs w:val="24"/>
          <w:lang w:val="en-GB"/>
        </w:rPr>
        <w:t xml:space="preserve">if </w:t>
      </w:r>
      <w:r w:rsidRPr="00002399">
        <w:rPr>
          <w:rFonts w:ascii="Garamond" w:hAnsi="Garamond"/>
          <w:sz w:val="24"/>
          <w:szCs w:val="24"/>
          <w:lang w:val="en-GB"/>
        </w:rPr>
        <w:t xml:space="preserve">the qualifications obtained at the University of Bologna </w:t>
      </w:r>
      <w:r w:rsidR="00BC2091">
        <w:rPr>
          <w:rFonts w:ascii="Garamond" w:hAnsi="Garamond"/>
          <w:sz w:val="24"/>
          <w:szCs w:val="24"/>
          <w:lang w:val="en-GB"/>
        </w:rPr>
        <w:t xml:space="preserve">is confirmed, it is </w:t>
      </w:r>
      <w:r w:rsidRPr="00002399">
        <w:rPr>
          <w:rFonts w:ascii="Garamond" w:hAnsi="Garamond"/>
          <w:sz w:val="24"/>
          <w:szCs w:val="24"/>
          <w:lang w:val="en-GB"/>
        </w:rPr>
        <w:t>automatically proposed by the system</w:t>
      </w:r>
      <w:r w:rsidR="00BC2091">
        <w:rPr>
          <w:rFonts w:ascii="Garamond" w:hAnsi="Garamond"/>
          <w:sz w:val="24"/>
          <w:szCs w:val="24"/>
          <w:lang w:val="en-GB"/>
        </w:rPr>
        <w:t xml:space="preserve"> and</w:t>
      </w:r>
      <w:r w:rsidRPr="00002399">
        <w:rPr>
          <w:rFonts w:ascii="Garamond" w:hAnsi="Garamond"/>
          <w:sz w:val="24"/>
          <w:szCs w:val="24"/>
          <w:lang w:val="en-GB"/>
        </w:rPr>
        <w:t xml:space="preserve"> it is not necessary to enter </w:t>
      </w:r>
      <w:r w:rsidR="00BC2091">
        <w:rPr>
          <w:rFonts w:ascii="Garamond" w:hAnsi="Garamond"/>
          <w:sz w:val="24"/>
          <w:szCs w:val="24"/>
          <w:lang w:val="en-GB"/>
        </w:rPr>
        <w:t xml:space="preserve">any other </w:t>
      </w:r>
      <w:r w:rsidRPr="00002399">
        <w:rPr>
          <w:rFonts w:ascii="Garamond" w:hAnsi="Garamond"/>
          <w:sz w:val="24"/>
          <w:szCs w:val="24"/>
          <w:lang w:val="en-GB"/>
        </w:rPr>
        <w:t>career information.</w:t>
      </w:r>
    </w:p>
    <w:p w14:paraId="7DE97CF6" w14:textId="4FAB702C" w:rsidR="005F0FD7" w:rsidRDefault="00002399" w:rsidP="002B249C">
      <w:pPr>
        <w:widowControl/>
        <w:spacing w:after="329"/>
        <w:ind w:left="426"/>
        <w:jc w:val="both"/>
        <w:rPr>
          <w:rFonts w:ascii="Garamond" w:hAnsi="Garamond"/>
          <w:sz w:val="24"/>
          <w:szCs w:val="24"/>
          <w:lang w:val="en-GB"/>
        </w:rPr>
      </w:pPr>
      <w:r w:rsidRPr="00301732">
        <w:rPr>
          <w:rFonts w:ascii="Garamond" w:hAnsi="Garamond"/>
          <w:b/>
          <w:sz w:val="24"/>
          <w:szCs w:val="24"/>
          <w:u w:val="single"/>
          <w:lang w:val="en-GB"/>
        </w:rPr>
        <w:t xml:space="preserve">- </w:t>
      </w:r>
      <w:r w:rsidR="00BC2091" w:rsidRPr="00301732">
        <w:rPr>
          <w:rFonts w:ascii="Garamond" w:hAnsi="Garamond"/>
          <w:b/>
          <w:sz w:val="24"/>
          <w:szCs w:val="24"/>
          <w:u w:val="single"/>
          <w:lang w:val="en-GB"/>
        </w:rPr>
        <w:t>c</w:t>
      </w:r>
      <w:r w:rsidRPr="00301732">
        <w:rPr>
          <w:rFonts w:ascii="Garamond" w:hAnsi="Garamond"/>
          <w:b/>
          <w:sz w:val="24"/>
          <w:szCs w:val="24"/>
          <w:u w:val="single"/>
          <w:lang w:val="en-GB"/>
        </w:rPr>
        <w:t xml:space="preserve">andidates </w:t>
      </w:r>
      <w:r w:rsidR="00BC2091" w:rsidRPr="00301732">
        <w:rPr>
          <w:rFonts w:ascii="Garamond" w:hAnsi="Garamond"/>
          <w:b/>
          <w:sz w:val="24"/>
          <w:szCs w:val="24"/>
          <w:u w:val="single"/>
          <w:lang w:val="en-GB"/>
        </w:rPr>
        <w:t xml:space="preserve">currently enrolled </w:t>
      </w:r>
      <w:r w:rsidRPr="00301732">
        <w:rPr>
          <w:rFonts w:ascii="Garamond" w:hAnsi="Garamond"/>
          <w:b/>
          <w:sz w:val="24"/>
          <w:szCs w:val="24"/>
          <w:u w:val="single"/>
          <w:lang w:val="en-GB"/>
        </w:rPr>
        <w:t>at the University of Bologna</w:t>
      </w:r>
      <w:r w:rsidR="00BC2091">
        <w:rPr>
          <w:rFonts w:ascii="Garamond" w:hAnsi="Garamond"/>
          <w:sz w:val="24"/>
          <w:szCs w:val="24"/>
          <w:lang w:val="en-GB"/>
        </w:rPr>
        <w:t xml:space="preserve"> (laureandi): </w:t>
      </w:r>
      <w:r w:rsidRPr="00002399">
        <w:rPr>
          <w:rFonts w:ascii="Garamond" w:hAnsi="Garamond"/>
          <w:sz w:val="24"/>
          <w:szCs w:val="24"/>
          <w:lang w:val="en-GB"/>
        </w:rPr>
        <w:t>if confirm</w:t>
      </w:r>
      <w:r w:rsidR="00BC2091">
        <w:rPr>
          <w:rFonts w:ascii="Garamond" w:hAnsi="Garamond"/>
          <w:sz w:val="24"/>
          <w:szCs w:val="24"/>
          <w:lang w:val="en-GB"/>
        </w:rPr>
        <w:t xml:space="preserve">ed </w:t>
      </w:r>
      <w:r w:rsidRPr="00002399">
        <w:rPr>
          <w:rFonts w:ascii="Garamond" w:hAnsi="Garamond"/>
          <w:sz w:val="24"/>
          <w:szCs w:val="24"/>
          <w:lang w:val="en-GB"/>
        </w:rPr>
        <w:t xml:space="preserve">the qualification </w:t>
      </w:r>
      <w:r w:rsidR="00301732">
        <w:rPr>
          <w:rFonts w:ascii="Garamond" w:hAnsi="Garamond"/>
          <w:sz w:val="24"/>
          <w:szCs w:val="24"/>
          <w:lang w:val="en-GB"/>
        </w:rPr>
        <w:t xml:space="preserve">attending </w:t>
      </w:r>
      <w:r w:rsidRPr="00002399">
        <w:rPr>
          <w:rFonts w:ascii="Garamond" w:hAnsi="Garamond"/>
          <w:sz w:val="24"/>
          <w:szCs w:val="24"/>
          <w:lang w:val="en-GB"/>
        </w:rPr>
        <w:t>at the University of Bologna</w:t>
      </w:r>
      <w:r w:rsidR="00BC2091">
        <w:rPr>
          <w:rFonts w:ascii="Garamond" w:hAnsi="Garamond"/>
          <w:sz w:val="24"/>
          <w:szCs w:val="24"/>
          <w:lang w:val="en-GB"/>
        </w:rPr>
        <w:t>,</w:t>
      </w:r>
      <w:r w:rsidR="00301732" w:rsidRPr="00301732">
        <w:rPr>
          <w:lang w:val="en-GB"/>
        </w:rPr>
        <w:t xml:space="preserve"> </w:t>
      </w:r>
      <w:r w:rsidR="00301732" w:rsidRPr="00301732">
        <w:rPr>
          <w:rFonts w:ascii="Garamond" w:hAnsi="Garamond"/>
          <w:sz w:val="24"/>
          <w:szCs w:val="24"/>
          <w:lang w:val="en-GB"/>
        </w:rPr>
        <w:t>it is automatically proposed by the system and it is not necessary to enter any other career information</w:t>
      </w:r>
      <w:r w:rsidR="00D267AE">
        <w:rPr>
          <w:rFonts w:ascii="Garamond" w:hAnsi="Garamond"/>
          <w:sz w:val="24"/>
          <w:szCs w:val="24"/>
          <w:lang w:val="en-GB"/>
        </w:rPr>
        <w:t>.</w:t>
      </w:r>
      <w:r w:rsidRPr="00002399">
        <w:rPr>
          <w:rFonts w:ascii="Garamond" w:hAnsi="Garamond"/>
          <w:sz w:val="24"/>
          <w:szCs w:val="24"/>
          <w:lang w:val="en-GB"/>
        </w:rPr>
        <w:t xml:space="preserve"> </w:t>
      </w:r>
    </w:p>
    <w:p w14:paraId="052B1062" w14:textId="1E27764B" w:rsidR="00002399" w:rsidRPr="00002399" w:rsidRDefault="00002399" w:rsidP="002B249C">
      <w:pPr>
        <w:widowControl/>
        <w:spacing w:after="329"/>
        <w:ind w:left="426"/>
        <w:jc w:val="both"/>
        <w:rPr>
          <w:rFonts w:ascii="Garamond" w:hAnsi="Garamond"/>
          <w:sz w:val="24"/>
          <w:szCs w:val="24"/>
          <w:lang w:val="en-GB"/>
        </w:rPr>
      </w:pPr>
      <w:r w:rsidRPr="00002399">
        <w:rPr>
          <w:rFonts w:ascii="Garamond" w:hAnsi="Garamond"/>
          <w:sz w:val="24"/>
          <w:szCs w:val="24"/>
          <w:lang w:val="en-GB"/>
        </w:rPr>
        <w:t xml:space="preserve">- </w:t>
      </w:r>
      <w:r w:rsidRPr="00301732">
        <w:rPr>
          <w:rFonts w:ascii="Garamond" w:hAnsi="Garamond"/>
          <w:b/>
          <w:sz w:val="24"/>
          <w:szCs w:val="24"/>
          <w:u w:val="single"/>
          <w:lang w:val="en-GB"/>
        </w:rPr>
        <w:t xml:space="preserve">candidates </w:t>
      </w:r>
      <w:r w:rsidR="005F0FD7" w:rsidRPr="00301732">
        <w:rPr>
          <w:rFonts w:ascii="Garamond" w:hAnsi="Garamond"/>
          <w:b/>
          <w:sz w:val="24"/>
          <w:szCs w:val="24"/>
          <w:u w:val="single"/>
          <w:lang w:val="en-GB"/>
        </w:rPr>
        <w:t xml:space="preserve">from </w:t>
      </w:r>
      <w:r w:rsidRPr="00301732">
        <w:rPr>
          <w:rFonts w:ascii="Garamond" w:hAnsi="Garamond"/>
          <w:b/>
          <w:sz w:val="24"/>
          <w:szCs w:val="24"/>
          <w:u w:val="single"/>
          <w:lang w:val="en-GB"/>
        </w:rPr>
        <w:t>another Italian university</w:t>
      </w:r>
      <w:r w:rsidRPr="00002399">
        <w:rPr>
          <w:rFonts w:ascii="Garamond" w:hAnsi="Garamond"/>
          <w:sz w:val="24"/>
          <w:szCs w:val="24"/>
          <w:lang w:val="en-GB"/>
        </w:rPr>
        <w:t xml:space="preserve">: </w:t>
      </w:r>
      <w:r w:rsidR="00301732">
        <w:rPr>
          <w:rFonts w:ascii="Garamond" w:hAnsi="Garamond"/>
          <w:sz w:val="24"/>
          <w:szCs w:val="24"/>
          <w:lang w:val="en-GB"/>
        </w:rPr>
        <w:t>during the</w:t>
      </w:r>
      <w:r w:rsidR="002B249C">
        <w:rPr>
          <w:rFonts w:ascii="Garamond" w:hAnsi="Garamond"/>
          <w:sz w:val="24"/>
          <w:szCs w:val="24"/>
          <w:lang w:val="en-GB"/>
        </w:rPr>
        <w:t xml:space="preserve"> online application process </w:t>
      </w:r>
      <w:r w:rsidR="00301732">
        <w:rPr>
          <w:rFonts w:ascii="Garamond" w:hAnsi="Garamond"/>
          <w:sz w:val="24"/>
          <w:szCs w:val="24"/>
          <w:lang w:val="en-GB"/>
        </w:rPr>
        <w:t xml:space="preserve">it is necessary </w:t>
      </w:r>
      <w:r w:rsidR="002B249C">
        <w:rPr>
          <w:rFonts w:ascii="Garamond" w:hAnsi="Garamond"/>
          <w:sz w:val="24"/>
          <w:szCs w:val="24"/>
          <w:lang w:val="en-GB"/>
        </w:rPr>
        <w:t xml:space="preserve">to </w:t>
      </w:r>
      <w:r w:rsidRPr="00002399">
        <w:rPr>
          <w:rFonts w:ascii="Garamond" w:hAnsi="Garamond"/>
          <w:sz w:val="24"/>
          <w:szCs w:val="24"/>
          <w:lang w:val="en-GB"/>
        </w:rPr>
        <w:t xml:space="preserve">indicate the </w:t>
      </w:r>
      <w:r w:rsidR="00301732">
        <w:rPr>
          <w:rFonts w:ascii="Garamond" w:hAnsi="Garamond"/>
          <w:sz w:val="24"/>
          <w:szCs w:val="24"/>
          <w:lang w:val="en-GB"/>
        </w:rPr>
        <w:t>University Degree</w:t>
      </w:r>
      <w:r w:rsidR="002E2EC1">
        <w:rPr>
          <w:rFonts w:ascii="Garamond" w:hAnsi="Garamond"/>
          <w:sz w:val="24"/>
          <w:szCs w:val="24"/>
          <w:lang w:val="en-GB"/>
        </w:rPr>
        <w:t xml:space="preserve"> achieved/attending</w:t>
      </w:r>
      <w:r w:rsidR="00301732">
        <w:rPr>
          <w:rFonts w:ascii="Garamond" w:hAnsi="Garamond"/>
          <w:sz w:val="24"/>
          <w:szCs w:val="24"/>
          <w:lang w:val="en-GB"/>
        </w:rPr>
        <w:t xml:space="preserve"> indicating </w:t>
      </w:r>
      <w:r w:rsidR="002E2EC1">
        <w:rPr>
          <w:rFonts w:ascii="Garamond" w:hAnsi="Garamond"/>
          <w:sz w:val="24"/>
          <w:szCs w:val="24"/>
          <w:lang w:val="en-GB"/>
        </w:rPr>
        <w:t xml:space="preserve">the list of exams obtained </w:t>
      </w:r>
      <w:r w:rsidR="00A551D5">
        <w:rPr>
          <w:rFonts w:ascii="Garamond" w:hAnsi="Garamond"/>
          <w:sz w:val="24"/>
          <w:szCs w:val="24"/>
          <w:lang w:val="en-GB"/>
        </w:rPr>
        <w:t>with related SSD (SETTORE SCIENTIFICO DISCIPLINARE) within the Call for Application.</w:t>
      </w:r>
      <w:r w:rsidRPr="00002399">
        <w:rPr>
          <w:rFonts w:ascii="Garamond" w:hAnsi="Garamond"/>
          <w:sz w:val="24"/>
          <w:szCs w:val="24"/>
          <w:lang w:val="en-GB"/>
        </w:rPr>
        <w:t xml:space="preserve"> The application can be updated up to the deadline for </w:t>
      </w:r>
      <w:r w:rsidR="00A551D5">
        <w:rPr>
          <w:rFonts w:ascii="Garamond" w:hAnsi="Garamond"/>
          <w:sz w:val="24"/>
          <w:szCs w:val="24"/>
          <w:lang w:val="en-GB"/>
        </w:rPr>
        <w:t>the submission of the application form</w:t>
      </w:r>
      <w:r w:rsidRPr="00002399">
        <w:rPr>
          <w:rFonts w:ascii="Garamond" w:hAnsi="Garamond"/>
          <w:sz w:val="24"/>
          <w:szCs w:val="24"/>
          <w:lang w:val="en-GB"/>
        </w:rPr>
        <w:t>.</w:t>
      </w:r>
    </w:p>
    <w:p w14:paraId="60203207" w14:textId="1787AE1E" w:rsidR="00002399" w:rsidRPr="00002399" w:rsidRDefault="00002399" w:rsidP="002B249C">
      <w:pPr>
        <w:widowControl/>
        <w:spacing w:after="329"/>
        <w:ind w:left="426"/>
        <w:jc w:val="both"/>
        <w:rPr>
          <w:rFonts w:ascii="Garamond" w:hAnsi="Garamond"/>
          <w:sz w:val="24"/>
          <w:szCs w:val="24"/>
          <w:lang w:val="en-GB"/>
        </w:rPr>
      </w:pPr>
      <w:r w:rsidRPr="00002399">
        <w:rPr>
          <w:rFonts w:ascii="Garamond" w:hAnsi="Garamond"/>
          <w:sz w:val="24"/>
          <w:szCs w:val="24"/>
          <w:lang w:val="en-GB"/>
        </w:rPr>
        <w:t xml:space="preserve">- </w:t>
      </w:r>
      <w:r w:rsidRPr="00F66683">
        <w:rPr>
          <w:rFonts w:ascii="Garamond" w:hAnsi="Garamond"/>
          <w:b/>
          <w:sz w:val="24"/>
          <w:szCs w:val="24"/>
          <w:u w:val="single"/>
          <w:lang w:val="en-GB"/>
        </w:rPr>
        <w:t xml:space="preserve">candidates who have obtained a </w:t>
      </w:r>
      <w:r w:rsidR="00F66683" w:rsidRPr="00F66683">
        <w:rPr>
          <w:rFonts w:ascii="Garamond" w:hAnsi="Garamond"/>
          <w:b/>
          <w:sz w:val="24"/>
          <w:szCs w:val="24"/>
          <w:u w:val="single"/>
          <w:lang w:val="en-GB"/>
        </w:rPr>
        <w:t>University degree achieved abroad</w:t>
      </w:r>
      <w:r w:rsidR="0067753D">
        <w:rPr>
          <w:rFonts w:ascii="Garamond" w:hAnsi="Garamond"/>
          <w:b/>
          <w:sz w:val="24"/>
          <w:szCs w:val="24"/>
          <w:u w:val="single"/>
          <w:lang w:val="en-GB"/>
        </w:rPr>
        <w:t xml:space="preserve"> (outside Italy)</w:t>
      </w:r>
      <w:r w:rsidRPr="00002399">
        <w:rPr>
          <w:rFonts w:ascii="Garamond" w:hAnsi="Garamond"/>
          <w:sz w:val="24"/>
          <w:szCs w:val="24"/>
          <w:lang w:val="en-GB"/>
        </w:rPr>
        <w:t xml:space="preserve">: </w:t>
      </w:r>
      <w:r w:rsidR="004F0F1F">
        <w:rPr>
          <w:rFonts w:ascii="Garamond" w:hAnsi="Garamond"/>
          <w:sz w:val="24"/>
          <w:szCs w:val="24"/>
          <w:lang w:val="en-GB"/>
        </w:rPr>
        <w:t xml:space="preserve">during the </w:t>
      </w:r>
      <w:r w:rsidR="002B249C">
        <w:rPr>
          <w:rFonts w:ascii="Garamond" w:hAnsi="Garamond"/>
          <w:sz w:val="24"/>
          <w:szCs w:val="24"/>
          <w:lang w:val="en-GB"/>
        </w:rPr>
        <w:t xml:space="preserve">online application process </w:t>
      </w:r>
      <w:r w:rsidR="00F66683">
        <w:rPr>
          <w:rFonts w:ascii="Garamond" w:hAnsi="Garamond"/>
          <w:sz w:val="24"/>
          <w:szCs w:val="24"/>
          <w:lang w:val="en-GB"/>
        </w:rPr>
        <w:t xml:space="preserve">it is mandatory </w:t>
      </w:r>
      <w:r w:rsidR="004F0F1F">
        <w:rPr>
          <w:rFonts w:ascii="Garamond" w:hAnsi="Garamond"/>
          <w:sz w:val="24"/>
          <w:szCs w:val="24"/>
          <w:lang w:val="en-GB"/>
        </w:rPr>
        <w:t xml:space="preserve">to </w:t>
      </w:r>
      <w:r w:rsidR="00F66683">
        <w:rPr>
          <w:rFonts w:ascii="Garamond" w:hAnsi="Garamond"/>
          <w:sz w:val="24"/>
          <w:szCs w:val="24"/>
          <w:lang w:val="en-GB"/>
        </w:rPr>
        <w:t xml:space="preserve">indicate </w:t>
      </w:r>
      <w:r w:rsidR="00782E4A">
        <w:rPr>
          <w:rFonts w:ascii="Garamond" w:hAnsi="Garamond"/>
          <w:sz w:val="24"/>
          <w:szCs w:val="24"/>
          <w:lang w:val="en-GB"/>
        </w:rPr>
        <w:t>t</w:t>
      </w:r>
      <w:r w:rsidR="00F66683">
        <w:rPr>
          <w:rFonts w:ascii="Garamond" w:hAnsi="Garamond"/>
          <w:sz w:val="24"/>
          <w:szCs w:val="24"/>
          <w:lang w:val="en-GB"/>
        </w:rPr>
        <w:t>he University Degree achieved</w:t>
      </w:r>
      <w:r w:rsidRPr="00002399">
        <w:rPr>
          <w:rFonts w:ascii="Garamond" w:hAnsi="Garamond"/>
          <w:sz w:val="24"/>
          <w:szCs w:val="24"/>
          <w:lang w:val="en-GB"/>
        </w:rPr>
        <w:t xml:space="preserve">. </w:t>
      </w:r>
      <w:r w:rsidR="00F66683">
        <w:rPr>
          <w:rFonts w:ascii="Garamond" w:hAnsi="Garamond"/>
          <w:sz w:val="24"/>
          <w:szCs w:val="24"/>
          <w:lang w:val="en-GB"/>
        </w:rPr>
        <w:t>I</w:t>
      </w:r>
      <w:r w:rsidRPr="00002399">
        <w:rPr>
          <w:rFonts w:ascii="Garamond" w:hAnsi="Garamond"/>
          <w:sz w:val="24"/>
          <w:szCs w:val="24"/>
          <w:lang w:val="en-GB"/>
        </w:rPr>
        <w:t xml:space="preserve">t will be necessary to insert </w:t>
      </w:r>
      <w:r w:rsidR="00F66683">
        <w:rPr>
          <w:rFonts w:ascii="Garamond" w:hAnsi="Garamond"/>
          <w:sz w:val="24"/>
          <w:szCs w:val="24"/>
          <w:lang w:val="en-GB"/>
        </w:rPr>
        <w:t xml:space="preserve">all the exams obtained during </w:t>
      </w:r>
      <w:r w:rsidRPr="00002399">
        <w:rPr>
          <w:rFonts w:ascii="Garamond" w:hAnsi="Garamond"/>
          <w:sz w:val="24"/>
          <w:szCs w:val="24"/>
          <w:lang w:val="en-GB"/>
        </w:rPr>
        <w:t>the previously indicated qualification. The system can be updated up to the selection deadline.</w:t>
      </w:r>
    </w:p>
    <w:p w14:paraId="7652DFA2" w14:textId="687B079A" w:rsidR="001269B5" w:rsidRPr="001777A3" w:rsidRDefault="00B34F1E" w:rsidP="002B249C">
      <w:pPr>
        <w:widowControl/>
        <w:spacing w:after="329"/>
        <w:ind w:left="426"/>
        <w:jc w:val="both"/>
        <w:rPr>
          <w:rFonts w:ascii="Garamond" w:hAnsi="Garamond"/>
          <w:b/>
          <w:sz w:val="24"/>
          <w:szCs w:val="24"/>
          <w:u w:val="single"/>
          <w:lang w:val="en-GB"/>
        </w:rPr>
      </w:pPr>
      <w:r w:rsidRPr="00D95323">
        <w:rPr>
          <w:rFonts w:ascii="Garamond" w:hAnsi="Garamond"/>
          <w:b/>
          <w:sz w:val="24"/>
          <w:szCs w:val="24"/>
          <w:lang w:val="en-GB"/>
        </w:rPr>
        <w:t>ATTENTION: For the purposes of the selection process, the Board of the Degree programme will consider exclusively the documents and the information</w:t>
      </w:r>
      <w:r w:rsidR="001269B5" w:rsidRPr="00D95323">
        <w:rPr>
          <w:rFonts w:ascii="Garamond" w:hAnsi="Garamond"/>
          <w:b/>
          <w:sz w:val="24"/>
          <w:szCs w:val="24"/>
          <w:lang w:val="en-GB"/>
        </w:rPr>
        <w:t xml:space="preserve"> submitted </w:t>
      </w:r>
      <w:r w:rsidRPr="00D95323">
        <w:rPr>
          <w:rFonts w:ascii="Garamond" w:hAnsi="Garamond"/>
          <w:b/>
          <w:sz w:val="24"/>
          <w:szCs w:val="24"/>
          <w:lang w:val="en-GB"/>
        </w:rPr>
        <w:t>b</w:t>
      </w:r>
      <w:r w:rsidR="001269B5" w:rsidRPr="00D95323">
        <w:rPr>
          <w:rFonts w:ascii="Garamond" w:hAnsi="Garamond"/>
          <w:b/>
          <w:sz w:val="24"/>
          <w:szCs w:val="24"/>
          <w:lang w:val="en-GB"/>
        </w:rPr>
        <w:t xml:space="preserve">efore </w:t>
      </w:r>
      <w:r w:rsidRPr="00D95323">
        <w:rPr>
          <w:rFonts w:ascii="Garamond" w:hAnsi="Garamond"/>
          <w:b/>
          <w:sz w:val="24"/>
          <w:szCs w:val="24"/>
          <w:lang w:val="en-GB"/>
        </w:rPr>
        <w:t>the deadline</w:t>
      </w:r>
      <w:r w:rsidR="00287687">
        <w:rPr>
          <w:rFonts w:ascii="Garamond" w:hAnsi="Garamond"/>
          <w:b/>
          <w:sz w:val="24"/>
          <w:szCs w:val="24"/>
          <w:lang w:val="en-GB"/>
        </w:rPr>
        <w:t>s</w:t>
      </w:r>
      <w:r w:rsidRPr="00D95323">
        <w:rPr>
          <w:rFonts w:ascii="Garamond" w:hAnsi="Garamond"/>
          <w:b/>
          <w:sz w:val="24"/>
          <w:szCs w:val="24"/>
          <w:lang w:val="en-GB"/>
        </w:rPr>
        <w:t xml:space="preserve">. </w:t>
      </w:r>
      <w:r w:rsidRPr="001777A3">
        <w:rPr>
          <w:rFonts w:ascii="Garamond" w:hAnsi="Garamond"/>
          <w:b/>
          <w:sz w:val="24"/>
          <w:szCs w:val="24"/>
          <w:u w:val="single"/>
          <w:lang w:val="en-GB"/>
        </w:rPr>
        <w:t>It will not be possible to integrate this information later.</w:t>
      </w:r>
      <w:r w:rsidR="001269B5" w:rsidRPr="001777A3">
        <w:rPr>
          <w:rFonts w:ascii="Garamond" w:hAnsi="Garamond"/>
          <w:b/>
          <w:sz w:val="24"/>
          <w:szCs w:val="24"/>
          <w:u w:val="single"/>
          <w:lang w:val="en-GB"/>
        </w:rPr>
        <w:t xml:space="preserve"> </w:t>
      </w:r>
    </w:p>
    <w:p w14:paraId="17E132D3" w14:textId="67B5F8FB" w:rsidR="00DE6F67" w:rsidRPr="001777A3" w:rsidRDefault="001269B5" w:rsidP="002B249C">
      <w:pPr>
        <w:widowControl/>
        <w:spacing w:after="329"/>
        <w:ind w:left="426"/>
        <w:jc w:val="both"/>
        <w:rPr>
          <w:rFonts w:ascii="Garamond" w:hAnsi="Garamond"/>
          <w:b/>
          <w:sz w:val="24"/>
          <w:szCs w:val="24"/>
          <w:u w:val="single"/>
          <w:lang w:val="en-GB"/>
        </w:rPr>
      </w:pPr>
      <w:r w:rsidRPr="00D95323">
        <w:rPr>
          <w:rFonts w:ascii="Garamond" w:hAnsi="Garamond"/>
          <w:b/>
          <w:sz w:val="24"/>
          <w:szCs w:val="24"/>
          <w:lang w:val="en-GB"/>
        </w:rPr>
        <w:t xml:space="preserve">PLEASE, do fill all camps with the requested data otherwise the application </w:t>
      </w:r>
      <w:r w:rsidRPr="001777A3">
        <w:rPr>
          <w:rFonts w:ascii="Garamond" w:hAnsi="Garamond"/>
          <w:b/>
          <w:sz w:val="24"/>
          <w:szCs w:val="24"/>
          <w:u w:val="single"/>
          <w:lang w:val="en-GB"/>
        </w:rPr>
        <w:t xml:space="preserve">WILL NOT BE ELIGIBLE FOR THE EVALUATION PROCESS </w:t>
      </w:r>
    </w:p>
    <w:p w14:paraId="46ABA2E7" w14:textId="77777777" w:rsidR="00156DF3" w:rsidRDefault="00156DF3" w:rsidP="001C592B">
      <w:pPr>
        <w:widowControl/>
        <w:spacing w:after="329"/>
        <w:jc w:val="both"/>
        <w:rPr>
          <w:rFonts w:ascii="Garamond" w:hAnsi="Garamond"/>
          <w:b/>
          <w:bCs/>
          <w:sz w:val="24"/>
          <w:szCs w:val="24"/>
          <w:lang w:val="en-GB"/>
        </w:rPr>
      </w:pPr>
    </w:p>
    <w:p w14:paraId="1A14DE24" w14:textId="77777777" w:rsidR="00156DF3" w:rsidRDefault="00156DF3" w:rsidP="001C592B">
      <w:pPr>
        <w:widowControl/>
        <w:spacing w:after="329"/>
        <w:jc w:val="both"/>
        <w:rPr>
          <w:rFonts w:ascii="Garamond" w:hAnsi="Garamond"/>
          <w:b/>
          <w:bCs/>
          <w:sz w:val="24"/>
          <w:szCs w:val="24"/>
          <w:lang w:val="en-GB"/>
        </w:rPr>
      </w:pPr>
    </w:p>
    <w:p w14:paraId="7366FDC6" w14:textId="41955CC6" w:rsidR="00D95323" w:rsidRPr="00D95323" w:rsidRDefault="005C55C4" w:rsidP="00135519">
      <w:pPr>
        <w:widowControl/>
        <w:spacing w:after="329"/>
        <w:ind w:left="426"/>
        <w:jc w:val="both"/>
        <w:rPr>
          <w:lang w:val="en-GB"/>
        </w:rPr>
      </w:pPr>
      <w:r w:rsidRPr="002B249C">
        <w:rPr>
          <w:rFonts w:ascii="Garamond" w:hAnsi="Garamond"/>
          <w:b/>
          <w:bCs/>
          <w:sz w:val="24"/>
          <w:szCs w:val="24"/>
          <w:lang w:val="en-GB"/>
        </w:rPr>
        <w:lastRenderedPageBreak/>
        <w:t>D</w:t>
      </w:r>
      <w:r w:rsidR="00B82350" w:rsidRPr="002B249C">
        <w:rPr>
          <w:rFonts w:ascii="Garamond" w:hAnsi="Garamond"/>
          <w:b/>
          <w:bCs/>
          <w:sz w:val="24"/>
          <w:szCs w:val="24"/>
          <w:lang w:val="en-GB"/>
        </w:rPr>
        <w:t>EADLINES</w:t>
      </w:r>
      <w:bookmarkEnd w:id="5"/>
    </w:p>
    <w:p w14:paraId="192FD27D" w14:textId="77777777" w:rsidR="005C55C4" w:rsidRPr="005C55C4" w:rsidRDefault="005C55C4" w:rsidP="005C55C4">
      <w:pPr>
        <w:pStyle w:val="Standard"/>
        <w:spacing w:after="0"/>
        <w:jc w:val="left"/>
        <w:rPr>
          <w:b/>
          <w:lang w:val="en-GB"/>
        </w:rPr>
      </w:pPr>
    </w:p>
    <w:tbl>
      <w:tblPr>
        <w:tblW w:w="0" w:type="auto"/>
        <w:tblInd w:w="677" w:type="dxa"/>
        <w:tblCellMar>
          <w:left w:w="10" w:type="dxa"/>
          <w:right w:w="10" w:type="dxa"/>
        </w:tblCellMar>
        <w:tblLook w:val="04A0" w:firstRow="1" w:lastRow="0" w:firstColumn="1" w:lastColumn="0" w:noHBand="0" w:noVBand="1"/>
      </w:tblPr>
      <w:tblGrid>
        <w:gridCol w:w="4659"/>
        <w:gridCol w:w="4659"/>
      </w:tblGrid>
      <w:tr w:rsidR="005C55C4" w14:paraId="655AED6A" w14:textId="77777777" w:rsidTr="001D7EB1">
        <w:trPr>
          <w:trHeight w:val="302"/>
        </w:trPr>
        <w:tc>
          <w:tcPr>
            <w:tcW w:w="0" w:type="auto"/>
            <w:gridSpan w:val="2"/>
            <w:tcBorders>
              <w:top w:val="single" w:sz="4" w:space="0" w:color="000001"/>
              <w:left w:val="single" w:sz="4" w:space="0" w:color="000001"/>
              <w:bottom w:val="single" w:sz="4" w:space="0" w:color="000001"/>
              <w:right w:val="single" w:sz="4" w:space="0" w:color="000001"/>
            </w:tcBorders>
            <w:shd w:val="clear" w:color="auto" w:fill="auto"/>
            <w:tcMar>
              <w:top w:w="50" w:type="dxa"/>
              <w:left w:w="108" w:type="dxa"/>
              <w:bottom w:w="0" w:type="dxa"/>
              <w:right w:w="52" w:type="dxa"/>
            </w:tcMar>
          </w:tcPr>
          <w:p w14:paraId="5AAACBD7" w14:textId="77777777" w:rsidR="005C55C4" w:rsidRDefault="005C55C4" w:rsidP="001D7EB1">
            <w:pPr>
              <w:pStyle w:val="Standard"/>
              <w:spacing w:after="0"/>
              <w:ind w:left="0" w:firstLine="0"/>
              <w:jc w:val="center"/>
              <w:rPr>
                <w:b/>
                <w:bCs/>
                <w:sz w:val="22"/>
              </w:rPr>
            </w:pPr>
            <w:r>
              <w:rPr>
                <w:b/>
                <w:bCs/>
                <w:sz w:val="22"/>
              </w:rPr>
              <w:t>FIRST ROUND</w:t>
            </w:r>
          </w:p>
        </w:tc>
      </w:tr>
      <w:tr w:rsidR="005C55C4" w:rsidRPr="00752D79" w14:paraId="38ED6D74" w14:textId="77777777" w:rsidTr="001D7EB1">
        <w:trPr>
          <w:trHeight w:val="504"/>
        </w:trPr>
        <w:tc>
          <w:tcPr>
            <w:tcW w:w="4659" w:type="dxa"/>
            <w:tcBorders>
              <w:top w:val="single" w:sz="4" w:space="0" w:color="000001"/>
              <w:left w:val="single" w:sz="4" w:space="0" w:color="000001"/>
              <w:bottom w:val="single" w:sz="4" w:space="0" w:color="000001"/>
              <w:right w:val="single" w:sz="4" w:space="0" w:color="000001"/>
            </w:tcBorders>
            <w:shd w:val="clear" w:color="auto" w:fill="auto"/>
            <w:tcMar>
              <w:top w:w="50" w:type="dxa"/>
              <w:left w:w="108" w:type="dxa"/>
              <w:bottom w:w="0" w:type="dxa"/>
              <w:right w:w="52" w:type="dxa"/>
            </w:tcMar>
          </w:tcPr>
          <w:p w14:paraId="6C52F471" w14:textId="77777777" w:rsidR="005C55C4" w:rsidRDefault="005C55C4" w:rsidP="001D7EB1">
            <w:pPr>
              <w:pStyle w:val="Standard"/>
              <w:spacing w:after="0"/>
              <w:ind w:left="2" w:firstLine="0"/>
              <w:jc w:val="left"/>
              <w:rPr>
                <w:sz w:val="22"/>
              </w:rPr>
            </w:pPr>
            <w:r>
              <w:rPr>
                <w:sz w:val="22"/>
              </w:rPr>
              <w:t>Submission of applications</w:t>
            </w:r>
          </w:p>
        </w:tc>
        <w:tc>
          <w:tcPr>
            <w:tcW w:w="4659" w:type="dxa"/>
            <w:tcBorders>
              <w:top w:val="single" w:sz="4" w:space="0" w:color="000001"/>
              <w:left w:val="single" w:sz="4" w:space="0" w:color="000001"/>
              <w:bottom w:val="single" w:sz="4" w:space="0" w:color="000001"/>
              <w:right w:val="single" w:sz="4" w:space="0" w:color="000001"/>
            </w:tcBorders>
            <w:shd w:val="clear" w:color="auto" w:fill="auto"/>
            <w:tcMar>
              <w:top w:w="50" w:type="dxa"/>
              <w:left w:w="108" w:type="dxa"/>
              <w:bottom w:w="0" w:type="dxa"/>
              <w:right w:w="52" w:type="dxa"/>
            </w:tcMar>
          </w:tcPr>
          <w:p w14:paraId="45787355" w14:textId="324C2E64" w:rsidR="005C55C4" w:rsidRPr="002B249C" w:rsidRDefault="00124698" w:rsidP="00320FB6">
            <w:pPr>
              <w:pStyle w:val="Standard"/>
              <w:spacing w:after="0"/>
              <w:ind w:left="0" w:firstLine="0"/>
              <w:jc w:val="left"/>
              <w:rPr>
                <w:lang w:val="en-US"/>
              </w:rPr>
            </w:pPr>
            <w:r w:rsidRPr="002B249C">
              <w:rPr>
                <w:b/>
                <w:bCs/>
                <w:sz w:val="22"/>
                <w:lang w:val="en-US"/>
              </w:rPr>
              <w:t xml:space="preserve">FROM </w:t>
            </w:r>
            <w:r w:rsidR="00320FB6" w:rsidRPr="002B249C">
              <w:rPr>
                <w:b/>
                <w:bCs/>
                <w:sz w:val="22"/>
                <w:lang w:val="en-US"/>
              </w:rPr>
              <w:t>24</w:t>
            </w:r>
            <w:r w:rsidR="009F5EDF" w:rsidRPr="002B249C">
              <w:rPr>
                <w:b/>
                <w:bCs/>
                <w:sz w:val="22"/>
                <w:lang w:val="en-US"/>
              </w:rPr>
              <w:t xml:space="preserve"> Februa</w:t>
            </w:r>
            <w:r w:rsidR="009F5EDF">
              <w:rPr>
                <w:b/>
                <w:bCs/>
                <w:sz w:val="22"/>
                <w:lang w:val="en-US"/>
              </w:rPr>
              <w:t xml:space="preserve">ry </w:t>
            </w:r>
            <w:r w:rsidR="00320FB6" w:rsidRPr="002B249C">
              <w:rPr>
                <w:b/>
                <w:bCs/>
                <w:sz w:val="22"/>
                <w:lang w:val="en-US"/>
              </w:rPr>
              <w:t>2020</w:t>
            </w:r>
            <w:r w:rsidR="00DD0F9F" w:rsidRPr="002B249C">
              <w:rPr>
                <w:b/>
                <w:bCs/>
                <w:sz w:val="22"/>
                <w:lang w:val="en-US"/>
              </w:rPr>
              <w:t xml:space="preserve"> </w:t>
            </w:r>
            <w:r w:rsidR="005C55C4" w:rsidRPr="002B249C">
              <w:rPr>
                <w:b/>
                <w:bCs/>
                <w:sz w:val="22"/>
                <w:lang w:val="en-US"/>
              </w:rPr>
              <w:t>15.00</w:t>
            </w:r>
            <w:r w:rsidRPr="002B249C">
              <w:rPr>
                <w:b/>
                <w:bCs/>
                <w:sz w:val="22"/>
                <w:lang w:val="en-US"/>
              </w:rPr>
              <w:t xml:space="preserve"> (CET) </w:t>
            </w:r>
            <w:r w:rsidR="005C55C4" w:rsidRPr="002B249C">
              <w:rPr>
                <w:b/>
                <w:bCs/>
                <w:sz w:val="22"/>
                <w:lang w:val="en-US"/>
              </w:rPr>
              <w:t xml:space="preserve">, </w:t>
            </w:r>
            <w:r w:rsidRPr="002B249C">
              <w:rPr>
                <w:b/>
                <w:bCs/>
                <w:sz w:val="22"/>
                <w:lang w:val="en-US"/>
              </w:rPr>
              <w:t>TO</w:t>
            </w:r>
            <w:r w:rsidR="005C55C4" w:rsidRPr="002B249C">
              <w:rPr>
                <w:b/>
                <w:bCs/>
                <w:sz w:val="22"/>
                <w:lang w:val="en-US"/>
              </w:rPr>
              <w:t xml:space="preserve"> 30</w:t>
            </w:r>
            <w:r w:rsidR="009F5EDF">
              <w:rPr>
                <w:b/>
                <w:bCs/>
                <w:sz w:val="22"/>
                <w:lang w:val="en-US"/>
              </w:rPr>
              <w:t xml:space="preserve"> March </w:t>
            </w:r>
            <w:r w:rsidR="005C55C4" w:rsidRPr="002B249C">
              <w:rPr>
                <w:b/>
                <w:bCs/>
                <w:sz w:val="22"/>
                <w:lang w:val="en-US"/>
              </w:rPr>
              <w:t>20</w:t>
            </w:r>
            <w:r w:rsidR="00320FB6" w:rsidRPr="002B249C">
              <w:rPr>
                <w:b/>
                <w:bCs/>
                <w:sz w:val="22"/>
                <w:lang w:val="en-US"/>
              </w:rPr>
              <w:t>20</w:t>
            </w:r>
            <w:r w:rsidRPr="002B249C">
              <w:rPr>
                <w:b/>
                <w:bCs/>
                <w:sz w:val="22"/>
                <w:lang w:val="en-US"/>
              </w:rPr>
              <w:t xml:space="preserve">, 15.00 (CET) </w:t>
            </w:r>
          </w:p>
        </w:tc>
      </w:tr>
      <w:tr w:rsidR="005C55C4" w14:paraId="4ED47D4E" w14:textId="77777777" w:rsidTr="001D7EB1">
        <w:trPr>
          <w:trHeight w:val="1248"/>
        </w:trPr>
        <w:tc>
          <w:tcPr>
            <w:tcW w:w="4659" w:type="dxa"/>
            <w:tcBorders>
              <w:top w:val="single" w:sz="4" w:space="0" w:color="000001"/>
              <w:left w:val="single" w:sz="4" w:space="0" w:color="000001"/>
              <w:bottom w:val="single" w:sz="4" w:space="0" w:color="000001"/>
              <w:right w:val="single" w:sz="4" w:space="0" w:color="000001"/>
            </w:tcBorders>
            <w:shd w:val="clear" w:color="auto" w:fill="auto"/>
            <w:tcMar>
              <w:top w:w="50" w:type="dxa"/>
              <w:left w:w="108" w:type="dxa"/>
              <w:bottom w:w="0" w:type="dxa"/>
              <w:right w:w="52" w:type="dxa"/>
            </w:tcMar>
          </w:tcPr>
          <w:p w14:paraId="23B9A981" w14:textId="77777777" w:rsidR="005C55C4" w:rsidRDefault="005C55C4" w:rsidP="001D7EB1">
            <w:pPr>
              <w:pStyle w:val="Standard"/>
              <w:spacing w:after="0" w:line="228" w:lineRule="auto"/>
              <w:ind w:left="2" w:firstLine="0"/>
              <w:jc w:val="left"/>
              <w:rPr>
                <w:sz w:val="22"/>
                <w:lang w:val="en-GB"/>
              </w:rPr>
            </w:pPr>
            <w:r>
              <w:rPr>
                <w:sz w:val="22"/>
                <w:lang w:val="en-GB"/>
              </w:rPr>
              <w:t xml:space="preserve">Publication of the ranking list of candidates selected.  </w:t>
            </w:r>
          </w:p>
          <w:p w14:paraId="24A87BBA" w14:textId="77777777" w:rsidR="005C55C4" w:rsidRDefault="005C55C4" w:rsidP="001D7EB1">
            <w:pPr>
              <w:pStyle w:val="Standard"/>
              <w:spacing w:after="0" w:line="228" w:lineRule="auto"/>
              <w:ind w:left="2" w:firstLine="0"/>
              <w:jc w:val="left"/>
              <w:rPr>
                <w:sz w:val="22"/>
                <w:lang w:val="en-GB"/>
              </w:rPr>
            </w:pPr>
          </w:p>
          <w:p w14:paraId="6E9F5B72" w14:textId="498E3089" w:rsidR="005C55C4" w:rsidRPr="00011581" w:rsidRDefault="005C55C4" w:rsidP="001D7EB1">
            <w:pPr>
              <w:pStyle w:val="Standard"/>
              <w:spacing w:after="0" w:line="228" w:lineRule="auto"/>
              <w:ind w:left="2" w:firstLine="0"/>
              <w:jc w:val="left"/>
              <w:rPr>
                <w:lang w:val="en-GB"/>
              </w:rPr>
            </w:pPr>
          </w:p>
        </w:tc>
        <w:tc>
          <w:tcPr>
            <w:tcW w:w="4659" w:type="dxa"/>
            <w:tcBorders>
              <w:top w:val="single" w:sz="4" w:space="0" w:color="000001"/>
              <w:left w:val="single" w:sz="4" w:space="0" w:color="000001"/>
              <w:bottom w:val="single" w:sz="4" w:space="0" w:color="000001"/>
              <w:right w:val="single" w:sz="4" w:space="0" w:color="000001"/>
            </w:tcBorders>
            <w:shd w:val="clear" w:color="auto" w:fill="auto"/>
            <w:tcMar>
              <w:top w:w="50" w:type="dxa"/>
              <w:left w:w="108" w:type="dxa"/>
              <w:bottom w:w="0" w:type="dxa"/>
              <w:right w:w="52" w:type="dxa"/>
            </w:tcMar>
            <w:vAlign w:val="center"/>
          </w:tcPr>
          <w:p w14:paraId="72840C30" w14:textId="2F9C8281" w:rsidR="005C55C4" w:rsidRDefault="00320FB6" w:rsidP="00320FB6">
            <w:pPr>
              <w:pStyle w:val="Standard"/>
              <w:spacing w:after="0"/>
              <w:ind w:left="0" w:firstLine="0"/>
              <w:jc w:val="left"/>
              <w:rPr>
                <w:b/>
                <w:bCs/>
                <w:sz w:val="22"/>
                <w:lang w:val="en-GB"/>
              </w:rPr>
            </w:pPr>
            <w:r>
              <w:rPr>
                <w:b/>
                <w:bCs/>
                <w:sz w:val="22"/>
                <w:lang w:val="en-GB"/>
              </w:rPr>
              <w:t>22</w:t>
            </w:r>
            <w:r w:rsidR="009F5EDF">
              <w:rPr>
                <w:b/>
                <w:bCs/>
                <w:sz w:val="22"/>
                <w:lang w:val="en-GB"/>
              </w:rPr>
              <w:t xml:space="preserve"> April </w:t>
            </w:r>
            <w:r>
              <w:rPr>
                <w:b/>
                <w:bCs/>
                <w:sz w:val="22"/>
                <w:lang w:val="en-GB"/>
              </w:rPr>
              <w:t xml:space="preserve">2020 </w:t>
            </w:r>
          </w:p>
        </w:tc>
      </w:tr>
      <w:tr w:rsidR="00320FB6" w:rsidRPr="00124698" w14:paraId="259F38E9" w14:textId="77777777" w:rsidTr="001D7EB1">
        <w:trPr>
          <w:trHeight w:val="331"/>
        </w:trPr>
        <w:tc>
          <w:tcPr>
            <w:tcW w:w="4659" w:type="dxa"/>
            <w:tcBorders>
              <w:top w:val="single" w:sz="4" w:space="0" w:color="000001"/>
              <w:left w:val="single" w:sz="4" w:space="0" w:color="000001"/>
              <w:bottom w:val="single" w:sz="4" w:space="0" w:color="auto"/>
              <w:right w:val="single" w:sz="4" w:space="0" w:color="000001"/>
            </w:tcBorders>
            <w:shd w:val="clear" w:color="auto" w:fill="auto"/>
            <w:tcMar>
              <w:top w:w="50" w:type="dxa"/>
              <w:left w:w="108" w:type="dxa"/>
              <w:bottom w:w="0" w:type="dxa"/>
              <w:right w:w="52" w:type="dxa"/>
            </w:tcMar>
          </w:tcPr>
          <w:p w14:paraId="5F78BFD1" w14:textId="2C5BFB73" w:rsidR="00320FB6" w:rsidRPr="00486C9F" w:rsidRDefault="00320FB6" w:rsidP="001D7EB1">
            <w:pPr>
              <w:pStyle w:val="Standard"/>
              <w:spacing w:after="0"/>
              <w:ind w:left="2" w:firstLine="0"/>
              <w:jc w:val="left"/>
              <w:rPr>
                <w:sz w:val="22"/>
                <w:lang w:val="en-GB"/>
              </w:rPr>
            </w:pPr>
            <w:r w:rsidRPr="00320FB6">
              <w:rPr>
                <w:sz w:val="22"/>
                <w:lang w:val="en-GB"/>
              </w:rPr>
              <w:t>Opening of enrolment for accepted candidates</w:t>
            </w:r>
          </w:p>
        </w:tc>
        <w:tc>
          <w:tcPr>
            <w:tcW w:w="4659" w:type="dxa"/>
            <w:tcBorders>
              <w:top w:val="single" w:sz="4" w:space="0" w:color="000001"/>
              <w:left w:val="single" w:sz="4" w:space="0" w:color="000001"/>
              <w:bottom w:val="single" w:sz="4" w:space="0" w:color="auto"/>
              <w:right w:val="single" w:sz="4" w:space="0" w:color="000001"/>
            </w:tcBorders>
            <w:shd w:val="clear" w:color="auto" w:fill="auto"/>
            <w:tcMar>
              <w:top w:w="50" w:type="dxa"/>
              <w:left w:w="108" w:type="dxa"/>
              <w:bottom w:w="0" w:type="dxa"/>
              <w:right w:w="52" w:type="dxa"/>
            </w:tcMar>
          </w:tcPr>
          <w:p w14:paraId="366396DC" w14:textId="22474FFA" w:rsidR="00320FB6" w:rsidRPr="00124698" w:rsidRDefault="00320FB6" w:rsidP="001D7EB1">
            <w:pPr>
              <w:pStyle w:val="Standard"/>
              <w:spacing w:after="0"/>
              <w:ind w:left="0" w:firstLine="0"/>
              <w:jc w:val="left"/>
              <w:rPr>
                <w:b/>
                <w:bCs/>
                <w:sz w:val="22"/>
                <w:lang w:val="en-GB"/>
              </w:rPr>
            </w:pPr>
            <w:r>
              <w:rPr>
                <w:b/>
                <w:bCs/>
                <w:sz w:val="22"/>
                <w:lang w:val="en-GB"/>
              </w:rPr>
              <w:t>27</w:t>
            </w:r>
            <w:r w:rsidR="009F5EDF">
              <w:rPr>
                <w:b/>
                <w:bCs/>
                <w:sz w:val="22"/>
                <w:lang w:val="en-GB"/>
              </w:rPr>
              <w:t xml:space="preserve"> April </w:t>
            </w:r>
            <w:r>
              <w:rPr>
                <w:b/>
                <w:bCs/>
                <w:sz w:val="22"/>
                <w:lang w:val="en-GB"/>
              </w:rPr>
              <w:t>2020</w:t>
            </w:r>
          </w:p>
        </w:tc>
      </w:tr>
      <w:tr w:rsidR="005C55C4" w14:paraId="7C723D7D" w14:textId="77777777" w:rsidTr="001D7EB1">
        <w:trPr>
          <w:trHeight w:val="331"/>
        </w:trPr>
        <w:tc>
          <w:tcPr>
            <w:tcW w:w="4659" w:type="dxa"/>
            <w:tcBorders>
              <w:top w:val="single" w:sz="4" w:space="0" w:color="000001"/>
              <w:left w:val="single" w:sz="4" w:space="0" w:color="000001"/>
              <w:bottom w:val="single" w:sz="4" w:space="0" w:color="auto"/>
              <w:right w:val="single" w:sz="4" w:space="0" w:color="000001"/>
            </w:tcBorders>
            <w:shd w:val="clear" w:color="auto" w:fill="auto"/>
            <w:tcMar>
              <w:top w:w="50" w:type="dxa"/>
              <w:left w:w="108" w:type="dxa"/>
              <w:bottom w:w="0" w:type="dxa"/>
              <w:right w:w="52" w:type="dxa"/>
            </w:tcMar>
          </w:tcPr>
          <w:p w14:paraId="48D7FA85" w14:textId="77777777" w:rsidR="005C55C4" w:rsidRPr="00486C9F" w:rsidRDefault="005C55C4" w:rsidP="001D7EB1">
            <w:pPr>
              <w:pStyle w:val="Standard"/>
              <w:spacing w:after="0"/>
              <w:ind w:left="2" w:firstLine="0"/>
              <w:jc w:val="left"/>
              <w:rPr>
                <w:lang w:val="en-GB"/>
              </w:rPr>
            </w:pPr>
            <w:r w:rsidRPr="00486C9F">
              <w:rPr>
                <w:sz w:val="22"/>
                <w:lang w:val="en-GB"/>
              </w:rPr>
              <w:t xml:space="preserve">Closing date for enrolment for accepted candidates  </w:t>
            </w:r>
          </w:p>
        </w:tc>
        <w:tc>
          <w:tcPr>
            <w:tcW w:w="4659" w:type="dxa"/>
            <w:tcBorders>
              <w:top w:val="single" w:sz="4" w:space="0" w:color="000001"/>
              <w:left w:val="single" w:sz="4" w:space="0" w:color="000001"/>
              <w:bottom w:val="single" w:sz="4" w:space="0" w:color="auto"/>
              <w:right w:val="single" w:sz="4" w:space="0" w:color="000001"/>
            </w:tcBorders>
            <w:shd w:val="clear" w:color="auto" w:fill="auto"/>
            <w:tcMar>
              <w:top w:w="50" w:type="dxa"/>
              <w:left w:w="108" w:type="dxa"/>
              <w:bottom w:w="0" w:type="dxa"/>
              <w:right w:w="52" w:type="dxa"/>
            </w:tcMar>
          </w:tcPr>
          <w:p w14:paraId="20B28A59" w14:textId="24D3FDBE" w:rsidR="005C55C4" w:rsidRDefault="00124698" w:rsidP="00124698">
            <w:pPr>
              <w:pStyle w:val="Standard"/>
              <w:spacing w:after="0"/>
              <w:ind w:left="0" w:firstLine="0"/>
              <w:jc w:val="left"/>
              <w:rPr>
                <w:b/>
                <w:bCs/>
                <w:sz w:val="22"/>
              </w:rPr>
            </w:pPr>
            <w:r>
              <w:rPr>
                <w:b/>
                <w:bCs/>
                <w:sz w:val="22"/>
              </w:rPr>
              <w:t>11</w:t>
            </w:r>
            <w:r w:rsidR="009F5EDF">
              <w:rPr>
                <w:b/>
                <w:bCs/>
                <w:sz w:val="22"/>
              </w:rPr>
              <w:t xml:space="preserve"> May </w:t>
            </w:r>
            <w:r>
              <w:rPr>
                <w:b/>
                <w:bCs/>
                <w:sz w:val="22"/>
              </w:rPr>
              <w:t>2020</w:t>
            </w:r>
          </w:p>
        </w:tc>
      </w:tr>
      <w:tr w:rsidR="00124698" w:rsidRPr="00124698" w14:paraId="603E2F3A" w14:textId="77777777" w:rsidTr="00124698">
        <w:trPr>
          <w:trHeight w:val="331"/>
        </w:trPr>
        <w:tc>
          <w:tcPr>
            <w:tcW w:w="4659" w:type="dxa"/>
            <w:tcBorders>
              <w:left w:val="single" w:sz="4" w:space="0" w:color="000001"/>
              <w:bottom w:val="single" w:sz="4" w:space="0" w:color="000001"/>
              <w:right w:val="single" w:sz="4" w:space="0" w:color="000001"/>
            </w:tcBorders>
            <w:shd w:val="clear" w:color="auto" w:fill="auto"/>
            <w:tcMar>
              <w:top w:w="50" w:type="dxa"/>
              <w:left w:w="108" w:type="dxa"/>
              <w:bottom w:w="0" w:type="dxa"/>
              <w:right w:w="52" w:type="dxa"/>
            </w:tcMar>
          </w:tcPr>
          <w:p w14:paraId="1F6628FB" w14:textId="73BA2648" w:rsidR="00124698" w:rsidRPr="00486C9F" w:rsidRDefault="00124698" w:rsidP="00124698">
            <w:pPr>
              <w:pStyle w:val="Standard"/>
              <w:spacing w:after="0"/>
              <w:ind w:left="2" w:firstLine="0"/>
              <w:jc w:val="left"/>
              <w:rPr>
                <w:sz w:val="22"/>
                <w:lang w:val="en-GB"/>
              </w:rPr>
            </w:pPr>
            <w:r>
              <w:rPr>
                <w:sz w:val="22"/>
                <w:lang w:val="en-GB"/>
              </w:rPr>
              <w:t>Starting date for expression of interest in the clearing procedure.</w:t>
            </w:r>
          </w:p>
        </w:tc>
        <w:tc>
          <w:tcPr>
            <w:tcW w:w="4659" w:type="dxa"/>
            <w:tcBorders>
              <w:top w:val="single" w:sz="4" w:space="0" w:color="000001"/>
              <w:left w:val="single" w:sz="4" w:space="0" w:color="000001"/>
              <w:bottom w:val="single" w:sz="4" w:space="0" w:color="auto"/>
              <w:right w:val="single" w:sz="4" w:space="0" w:color="000001"/>
            </w:tcBorders>
            <w:shd w:val="clear" w:color="auto" w:fill="auto"/>
            <w:tcMar>
              <w:top w:w="50" w:type="dxa"/>
              <w:left w:w="108" w:type="dxa"/>
              <w:bottom w:w="0" w:type="dxa"/>
              <w:right w:w="52" w:type="dxa"/>
            </w:tcMar>
          </w:tcPr>
          <w:p w14:paraId="2D3EE0AE" w14:textId="1CEB9609" w:rsidR="00124698" w:rsidRPr="00124698" w:rsidRDefault="00124698" w:rsidP="00124698">
            <w:pPr>
              <w:pStyle w:val="Standard"/>
              <w:spacing w:after="0"/>
              <w:ind w:left="0" w:firstLine="0"/>
              <w:jc w:val="left"/>
              <w:rPr>
                <w:b/>
                <w:bCs/>
                <w:sz w:val="22"/>
                <w:lang w:val="en-GB"/>
              </w:rPr>
            </w:pPr>
            <w:r>
              <w:rPr>
                <w:b/>
                <w:bCs/>
                <w:sz w:val="22"/>
                <w:lang w:val="en-GB"/>
              </w:rPr>
              <w:t>FROM 27</w:t>
            </w:r>
            <w:r w:rsidR="009F5EDF">
              <w:rPr>
                <w:b/>
                <w:bCs/>
                <w:sz w:val="22"/>
                <w:lang w:val="en-GB"/>
              </w:rPr>
              <w:t xml:space="preserve"> April </w:t>
            </w:r>
            <w:r>
              <w:rPr>
                <w:b/>
                <w:bCs/>
                <w:sz w:val="22"/>
                <w:lang w:val="en-GB"/>
              </w:rPr>
              <w:t>2020 TO 11</w:t>
            </w:r>
            <w:r w:rsidR="009F5EDF">
              <w:rPr>
                <w:b/>
                <w:bCs/>
                <w:sz w:val="22"/>
                <w:lang w:val="en-GB"/>
              </w:rPr>
              <w:t xml:space="preserve"> May </w:t>
            </w:r>
            <w:r>
              <w:rPr>
                <w:b/>
                <w:bCs/>
                <w:sz w:val="22"/>
                <w:lang w:val="en-GB"/>
              </w:rPr>
              <w:t>2020</w:t>
            </w:r>
          </w:p>
        </w:tc>
      </w:tr>
      <w:tr w:rsidR="00124698" w:rsidRPr="00124698" w14:paraId="1237DBBB" w14:textId="77777777" w:rsidTr="00124698">
        <w:trPr>
          <w:trHeight w:val="331"/>
        </w:trPr>
        <w:tc>
          <w:tcPr>
            <w:tcW w:w="4659" w:type="dxa"/>
            <w:tcBorders>
              <w:left w:val="single" w:sz="4" w:space="0" w:color="000001"/>
              <w:bottom w:val="single" w:sz="4" w:space="0" w:color="000001"/>
              <w:right w:val="single" w:sz="4" w:space="0" w:color="000001"/>
            </w:tcBorders>
            <w:shd w:val="clear" w:color="auto" w:fill="auto"/>
            <w:tcMar>
              <w:top w:w="50" w:type="dxa"/>
              <w:left w:w="108" w:type="dxa"/>
              <w:bottom w:w="0" w:type="dxa"/>
              <w:right w:w="52" w:type="dxa"/>
            </w:tcMar>
          </w:tcPr>
          <w:p w14:paraId="0253EE11" w14:textId="5524BA5C" w:rsidR="00124698" w:rsidRPr="00486C9F" w:rsidRDefault="00124698" w:rsidP="00124698">
            <w:pPr>
              <w:pStyle w:val="Standard"/>
              <w:spacing w:after="0"/>
              <w:ind w:left="2" w:firstLine="0"/>
              <w:jc w:val="left"/>
              <w:rPr>
                <w:sz w:val="22"/>
                <w:lang w:val="en-GB"/>
              </w:rPr>
            </w:pPr>
            <w:r>
              <w:rPr>
                <w:sz w:val="22"/>
                <w:lang w:val="en-GB"/>
              </w:rPr>
              <w:t>Publication of the list of accepted candidates in the clearing procedure . Starting date of the enrolment for accepted candidates after clearing.</w:t>
            </w:r>
          </w:p>
        </w:tc>
        <w:tc>
          <w:tcPr>
            <w:tcW w:w="4659" w:type="dxa"/>
            <w:tcBorders>
              <w:top w:val="single" w:sz="4" w:space="0" w:color="000001"/>
              <w:left w:val="single" w:sz="4" w:space="0" w:color="000001"/>
              <w:bottom w:val="single" w:sz="4" w:space="0" w:color="auto"/>
              <w:right w:val="single" w:sz="4" w:space="0" w:color="000001"/>
            </w:tcBorders>
            <w:shd w:val="clear" w:color="auto" w:fill="auto"/>
            <w:tcMar>
              <w:top w:w="50" w:type="dxa"/>
              <w:left w:w="108" w:type="dxa"/>
              <w:bottom w:w="0" w:type="dxa"/>
              <w:right w:w="52" w:type="dxa"/>
            </w:tcMar>
          </w:tcPr>
          <w:p w14:paraId="68E0C6CF" w14:textId="14E79444" w:rsidR="00124698" w:rsidRPr="00124698" w:rsidRDefault="00124698" w:rsidP="00124698">
            <w:pPr>
              <w:pStyle w:val="Standard"/>
              <w:spacing w:after="0"/>
              <w:ind w:left="0" w:firstLine="0"/>
              <w:jc w:val="left"/>
              <w:rPr>
                <w:b/>
                <w:bCs/>
                <w:sz w:val="22"/>
                <w:lang w:val="en-GB"/>
              </w:rPr>
            </w:pPr>
            <w:r>
              <w:rPr>
                <w:b/>
                <w:bCs/>
                <w:sz w:val="22"/>
                <w:lang w:val="en-GB"/>
              </w:rPr>
              <w:t>1</w:t>
            </w:r>
            <w:r w:rsidR="00882013">
              <w:rPr>
                <w:b/>
                <w:bCs/>
                <w:sz w:val="22"/>
                <w:lang w:val="en-GB"/>
              </w:rPr>
              <w:t>4</w:t>
            </w:r>
            <w:r w:rsidR="009F5EDF">
              <w:rPr>
                <w:b/>
                <w:bCs/>
                <w:sz w:val="22"/>
                <w:lang w:val="en-GB"/>
              </w:rPr>
              <w:t xml:space="preserve"> May </w:t>
            </w:r>
            <w:r>
              <w:rPr>
                <w:b/>
                <w:bCs/>
                <w:sz w:val="22"/>
                <w:lang w:val="en-GB"/>
              </w:rPr>
              <w:t>2020</w:t>
            </w:r>
          </w:p>
        </w:tc>
      </w:tr>
      <w:tr w:rsidR="00124698" w:rsidRPr="00124698" w14:paraId="7D947F13" w14:textId="77777777" w:rsidTr="00124698">
        <w:trPr>
          <w:trHeight w:val="331"/>
        </w:trPr>
        <w:tc>
          <w:tcPr>
            <w:tcW w:w="4659" w:type="dxa"/>
            <w:tcBorders>
              <w:left w:val="single" w:sz="4" w:space="0" w:color="000001"/>
              <w:bottom w:val="single" w:sz="4" w:space="0" w:color="000001"/>
              <w:right w:val="single" w:sz="4" w:space="0" w:color="000001"/>
            </w:tcBorders>
            <w:shd w:val="clear" w:color="auto" w:fill="auto"/>
            <w:tcMar>
              <w:top w:w="50" w:type="dxa"/>
              <w:left w:w="108" w:type="dxa"/>
              <w:bottom w:w="0" w:type="dxa"/>
              <w:right w:w="52" w:type="dxa"/>
            </w:tcMar>
          </w:tcPr>
          <w:p w14:paraId="059070FA" w14:textId="2CB7CF68" w:rsidR="00124698" w:rsidRPr="00486C9F" w:rsidRDefault="00124698" w:rsidP="00124698">
            <w:pPr>
              <w:pStyle w:val="Standard"/>
              <w:spacing w:after="0"/>
              <w:ind w:left="2" w:firstLine="0"/>
              <w:jc w:val="left"/>
              <w:rPr>
                <w:sz w:val="22"/>
                <w:lang w:val="en-GB"/>
              </w:rPr>
            </w:pPr>
            <w:r>
              <w:rPr>
                <w:b/>
                <w:sz w:val="22"/>
                <w:lang w:val="en-GB"/>
              </w:rPr>
              <w:t>Closing date for enrolments or transfers of the candidates accepted after the first clearing</w:t>
            </w:r>
          </w:p>
        </w:tc>
        <w:tc>
          <w:tcPr>
            <w:tcW w:w="4659" w:type="dxa"/>
            <w:tcBorders>
              <w:top w:val="single" w:sz="4" w:space="0" w:color="000001"/>
              <w:left w:val="single" w:sz="4" w:space="0" w:color="000001"/>
              <w:bottom w:val="single" w:sz="4" w:space="0" w:color="auto"/>
              <w:right w:val="single" w:sz="4" w:space="0" w:color="000001"/>
            </w:tcBorders>
            <w:shd w:val="clear" w:color="auto" w:fill="auto"/>
            <w:tcMar>
              <w:top w:w="50" w:type="dxa"/>
              <w:left w:w="108" w:type="dxa"/>
              <w:bottom w:w="0" w:type="dxa"/>
              <w:right w:w="52" w:type="dxa"/>
            </w:tcMar>
          </w:tcPr>
          <w:p w14:paraId="114ACC83" w14:textId="132FA2A3" w:rsidR="00124698" w:rsidRPr="00124698" w:rsidRDefault="00124698" w:rsidP="00124698">
            <w:pPr>
              <w:pStyle w:val="Standard"/>
              <w:spacing w:after="0"/>
              <w:ind w:left="0" w:firstLine="0"/>
              <w:jc w:val="left"/>
              <w:rPr>
                <w:b/>
                <w:bCs/>
                <w:sz w:val="22"/>
                <w:lang w:val="en-GB"/>
              </w:rPr>
            </w:pPr>
            <w:r>
              <w:rPr>
                <w:b/>
                <w:bCs/>
                <w:sz w:val="22"/>
                <w:lang w:val="en-GB"/>
              </w:rPr>
              <w:t>21</w:t>
            </w:r>
            <w:r w:rsidR="009F5EDF">
              <w:rPr>
                <w:b/>
                <w:bCs/>
                <w:sz w:val="22"/>
                <w:lang w:val="en-GB"/>
              </w:rPr>
              <w:t xml:space="preserve"> May </w:t>
            </w:r>
            <w:r>
              <w:rPr>
                <w:b/>
                <w:bCs/>
                <w:sz w:val="22"/>
                <w:lang w:val="en-GB"/>
              </w:rPr>
              <w:t>2020</w:t>
            </w:r>
          </w:p>
        </w:tc>
      </w:tr>
      <w:tr w:rsidR="00124698" w:rsidRPr="00124698" w14:paraId="509E7E3D" w14:textId="77777777" w:rsidTr="001D7EB1">
        <w:trPr>
          <w:trHeight w:val="190"/>
        </w:trPr>
        <w:tc>
          <w:tcPr>
            <w:tcW w:w="4659" w:type="dxa"/>
            <w:tcBorders>
              <w:top w:val="single" w:sz="4" w:space="0" w:color="auto"/>
              <w:bottom w:val="single" w:sz="4" w:space="0" w:color="auto"/>
            </w:tcBorders>
            <w:shd w:val="clear" w:color="auto" w:fill="auto"/>
            <w:tcMar>
              <w:top w:w="50" w:type="dxa"/>
              <w:left w:w="108" w:type="dxa"/>
              <w:bottom w:w="0" w:type="dxa"/>
              <w:right w:w="52" w:type="dxa"/>
            </w:tcMar>
          </w:tcPr>
          <w:p w14:paraId="45ADD75A" w14:textId="77777777" w:rsidR="00124698" w:rsidRPr="00486C9F" w:rsidRDefault="00124698" w:rsidP="00124698">
            <w:pPr>
              <w:pStyle w:val="Standard"/>
              <w:spacing w:after="0"/>
              <w:ind w:left="2" w:firstLine="0"/>
              <w:jc w:val="left"/>
              <w:rPr>
                <w:sz w:val="22"/>
                <w:lang w:val="en-GB"/>
              </w:rPr>
            </w:pPr>
          </w:p>
        </w:tc>
        <w:tc>
          <w:tcPr>
            <w:tcW w:w="4659" w:type="dxa"/>
            <w:tcBorders>
              <w:top w:val="single" w:sz="4" w:space="0" w:color="auto"/>
              <w:bottom w:val="single" w:sz="4" w:space="0" w:color="auto"/>
            </w:tcBorders>
            <w:shd w:val="clear" w:color="auto" w:fill="auto"/>
            <w:tcMar>
              <w:top w:w="50" w:type="dxa"/>
              <w:left w:w="108" w:type="dxa"/>
              <w:bottom w:w="0" w:type="dxa"/>
              <w:right w:w="52" w:type="dxa"/>
            </w:tcMar>
          </w:tcPr>
          <w:p w14:paraId="392B63C0" w14:textId="77777777" w:rsidR="00124698" w:rsidRPr="00124698" w:rsidRDefault="00124698" w:rsidP="00124698">
            <w:pPr>
              <w:pStyle w:val="Standard"/>
              <w:spacing w:after="0"/>
              <w:ind w:left="0" w:firstLine="0"/>
              <w:jc w:val="left"/>
              <w:rPr>
                <w:b/>
                <w:bCs/>
                <w:sz w:val="22"/>
                <w:lang w:val="en-GB"/>
              </w:rPr>
            </w:pPr>
          </w:p>
        </w:tc>
      </w:tr>
      <w:tr w:rsidR="00124698" w14:paraId="05CAD5F9" w14:textId="77777777" w:rsidTr="001D7EB1">
        <w:trPr>
          <w:trHeight w:val="331"/>
        </w:trPr>
        <w:tc>
          <w:tcPr>
            <w:tcW w:w="0" w:type="auto"/>
            <w:gridSpan w:val="2"/>
            <w:tcBorders>
              <w:top w:val="single" w:sz="4" w:space="0" w:color="auto"/>
              <w:left w:val="single" w:sz="4" w:space="0" w:color="000001"/>
              <w:bottom w:val="single" w:sz="4" w:space="0" w:color="000001"/>
              <w:right w:val="single" w:sz="4" w:space="0" w:color="000001"/>
            </w:tcBorders>
            <w:shd w:val="clear" w:color="auto" w:fill="auto"/>
            <w:tcMar>
              <w:top w:w="50" w:type="dxa"/>
              <w:left w:w="108" w:type="dxa"/>
              <w:bottom w:w="0" w:type="dxa"/>
              <w:right w:w="52" w:type="dxa"/>
            </w:tcMar>
          </w:tcPr>
          <w:p w14:paraId="6B5DBA8E" w14:textId="77777777" w:rsidR="00124698" w:rsidRDefault="00124698" w:rsidP="00124698">
            <w:pPr>
              <w:pStyle w:val="Standard"/>
              <w:spacing w:after="0"/>
              <w:ind w:left="0" w:firstLine="0"/>
              <w:jc w:val="center"/>
              <w:rPr>
                <w:b/>
                <w:bCs/>
                <w:sz w:val="22"/>
              </w:rPr>
            </w:pPr>
            <w:r>
              <w:rPr>
                <w:b/>
                <w:bCs/>
                <w:sz w:val="22"/>
              </w:rPr>
              <w:t>SECOND ROUND</w:t>
            </w:r>
          </w:p>
        </w:tc>
      </w:tr>
      <w:tr w:rsidR="00124698" w:rsidRPr="00752D79" w14:paraId="3E935234" w14:textId="77777777" w:rsidTr="001D7EB1">
        <w:trPr>
          <w:trHeight w:val="380"/>
        </w:trPr>
        <w:tc>
          <w:tcPr>
            <w:tcW w:w="4659" w:type="dxa"/>
            <w:tcBorders>
              <w:top w:val="single" w:sz="4" w:space="0" w:color="000001"/>
              <w:left w:val="single" w:sz="4" w:space="0" w:color="000001"/>
              <w:bottom w:val="single" w:sz="4" w:space="0" w:color="000001"/>
              <w:right w:val="single" w:sz="4" w:space="0" w:color="000001"/>
            </w:tcBorders>
            <w:shd w:val="clear" w:color="auto" w:fill="auto"/>
            <w:tcMar>
              <w:top w:w="50" w:type="dxa"/>
              <w:left w:w="108" w:type="dxa"/>
              <w:bottom w:w="0" w:type="dxa"/>
              <w:right w:w="52" w:type="dxa"/>
            </w:tcMar>
          </w:tcPr>
          <w:p w14:paraId="517F52A6" w14:textId="77777777" w:rsidR="00124698" w:rsidRDefault="00124698" w:rsidP="00124698">
            <w:pPr>
              <w:pStyle w:val="Standard"/>
              <w:spacing w:after="0"/>
              <w:ind w:left="2" w:firstLine="0"/>
              <w:jc w:val="left"/>
              <w:rPr>
                <w:sz w:val="22"/>
              </w:rPr>
            </w:pPr>
            <w:r>
              <w:rPr>
                <w:sz w:val="22"/>
              </w:rPr>
              <w:t>Submission of applications</w:t>
            </w:r>
          </w:p>
        </w:tc>
        <w:tc>
          <w:tcPr>
            <w:tcW w:w="46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92960E" w14:textId="1560F316" w:rsidR="00124698" w:rsidRPr="00BA475C" w:rsidRDefault="00124698" w:rsidP="00CB4D1A">
            <w:pPr>
              <w:pStyle w:val="Standard"/>
              <w:spacing w:after="0"/>
              <w:ind w:left="0" w:firstLine="0"/>
              <w:jc w:val="left"/>
              <w:rPr>
                <w:b/>
                <w:bCs/>
                <w:sz w:val="22"/>
                <w:lang w:val="en-GB"/>
              </w:rPr>
            </w:pPr>
            <w:r w:rsidRPr="00BA475C">
              <w:rPr>
                <w:b/>
                <w:bCs/>
                <w:sz w:val="22"/>
                <w:lang w:val="en-GB"/>
              </w:rPr>
              <w:t xml:space="preserve"> </w:t>
            </w:r>
            <w:r w:rsidR="00CB4D1A">
              <w:rPr>
                <w:b/>
                <w:bCs/>
                <w:sz w:val="22"/>
                <w:lang w:val="en-GB"/>
              </w:rPr>
              <w:t>FROM 11</w:t>
            </w:r>
            <w:r w:rsidR="00882013">
              <w:rPr>
                <w:b/>
                <w:bCs/>
                <w:sz w:val="22"/>
                <w:lang w:val="en-GB"/>
              </w:rPr>
              <w:t xml:space="preserve"> May </w:t>
            </w:r>
            <w:r w:rsidR="00CB4D1A">
              <w:rPr>
                <w:b/>
                <w:bCs/>
                <w:sz w:val="22"/>
                <w:lang w:val="en-GB"/>
              </w:rPr>
              <w:t xml:space="preserve">2020 </w:t>
            </w:r>
            <w:r w:rsidRPr="00BA475C">
              <w:rPr>
                <w:b/>
                <w:bCs/>
                <w:sz w:val="22"/>
                <w:lang w:val="en-GB"/>
              </w:rPr>
              <w:t>15.00</w:t>
            </w:r>
            <w:r w:rsidR="00CB4D1A">
              <w:rPr>
                <w:b/>
                <w:bCs/>
                <w:sz w:val="22"/>
                <w:lang w:val="en-GB"/>
              </w:rPr>
              <w:t xml:space="preserve"> (CET)</w:t>
            </w:r>
            <w:r w:rsidRPr="00BA475C">
              <w:rPr>
                <w:b/>
                <w:bCs/>
                <w:sz w:val="22"/>
                <w:lang w:val="en-GB"/>
              </w:rPr>
              <w:t xml:space="preserve">, to </w:t>
            </w:r>
            <w:r w:rsidR="00CB4D1A">
              <w:rPr>
                <w:b/>
                <w:bCs/>
                <w:sz w:val="22"/>
                <w:lang w:val="en-GB"/>
              </w:rPr>
              <w:t>1</w:t>
            </w:r>
            <w:r w:rsidR="00882013">
              <w:rPr>
                <w:b/>
                <w:bCs/>
                <w:sz w:val="22"/>
                <w:lang w:val="en-GB"/>
              </w:rPr>
              <w:t xml:space="preserve">7 June </w:t>
            </w:r>
            <w:r w:rsidR="00CB4D1A">
              <w:rPr>
                <w:b/>
                <w:bCs/>
                <w:sz w:val="22"/>
                <w:lang w:val="en-GB"/>
              </w:rPr>
              <w:t>2020, 15.00 (CET)</w:t>
            </w:r>
          </w:p>
        </w:tc>
      </w:tr>
      <w:tr w:rsidR="00124698" w:rsidRPr="00486C9F" w14:paraId="6211D8A5" w14:textId="77777777" w:rsidTr="001D7EB1">
        <w:trPr>
          <w:trHeight w:val="380"/>
        </w:trPr>
        <w:tc>
          <w:tcPr>
            <w:tcW w:w="4659" w:type="dxa"/>
            <w:tcBorders>
              <w:top w:val="single" w:sz="4" w:space="0" w:color="000001"/>
              <w:left w:val="single" w:sz="4" w:space="0" w:color="000001"/>
              <w:bottom w:val="single" w:sz="4" w:space="0" w:color="000001"/>
              <w:right w:val="single" w:sz="4" w:space="0" w:color="000001"/>
            </w:tcBorders>
            <w:shd w:val="clear" w:color="auto" w:fill="auto"/>
            <w:tcMar>
              <w:top w:w="50" w:type="dxa"/>
              <w:left w:w="108" w:type="dxa"/>
              <w:bottom w:w="0" w:type="dxa"/>
              <w:right w:w="52" w:type="dxa"/>
            </w:tcMar>
          </w:tcPr>
          <w:p w14:paraId="0755DA50" w14:textId="77777777" w:rsidR="00124698" w:rsidRPr="005C55C4" w:rsidRDefault="00124698" w:rsidP="00124698">
            <w:pPr>
              <w:pStyle w:val="Standard"/>
              <w:spacing w:after="0"/>
              <w:ind w:left="2" w:firstLine="0"/>
              <w:jc w:val="left"/>
              <w:rPr>
                <w:sz w:val="22"/>
                <w:lang w:val="en-GB"/>
              </w:rPr>
            </w:pPr>
            <w:r w:rsidRPr="005C55C4">
              <w:rPr>
                <w:sz w:val="22"/>
                <w:lang w:val="en-GB"/>
              </w:rPr>
              <w:t xml:space="preserve">Publication of the ranking list of candidates selected.  </w:t>
            </w:r>
          </w:p>
          <w:p w14:paraId="03A4D0EF" w14:textId="77777777" w:rsidR="00124698" w:rsidRPr="005C55C4" w:rsidRDefault="00124698" w:rsidP="00124698">
            <w:pPr>
              <w:pStyle w:val="Standard"/>
              <w:spacing w:after="0"/>
              <w:ind w:left="2" w:firstLine="0"/>
              <w:jc w:val="left"/>
              <w:rPr>
                <w:sz w:val="22"/>
                <w:lang w:val="en-GB"/>
              </w:rPr>
            </w:pPr>
          </w:p>
          <w:p w14:paraId="64F01832" w14:textId="243F1D63" w:rsidR="00124698" w:rsidRPr="005C55C4" w:rsidRDefault="00124698" w:rsidP="00124698">
            <w:pPr>
              <w:pStyle w:val="Standard"/>
              <w:spacing w:after="0"/>
              <w:ind w:left="2" w:firstLine="0"/>
              <w:jc w:val="left"/>
              <w:rPr>
                <w:sz w:val="22"/>
                <w:lang w:val="en-GB"/>
              </w:rPr>
            </w:pPr>
          </w:p>
        </w:tc>
        <w:tc>
          <w:tcPr>
            <w:tcW w:w="46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9DD18EB" w14:textId="435A457E" w:rsidR="00124698" w:rsidRPr="00BA475C" w:rsidRDefault="00124698" w:rsidP="00124698">
            <w:pPr>
              <w:pStyle w:val="Standard"/>
              <w:spacing w:after="0"/>
              <w:ind w:left="0" w:firstLine="0"/>
              <w:jc w:val="left"/>
              <w:rPr>
                <w:b/>
                <w:bCs/>
                <w:sz w:val="22"/>
                <w:lang w:val="en-GB"/>
              </w:rPr>
            </w:pPr>
            <w:r w:rsidRPr="00BA475C">
              <w:rPr>
                <w:b/>
                <w:bCs/>
                <w:sz w:val="22"/>
                <w:lang w:val="en-GB"/>
              </w:rPr>
              <w:t xml:space="preserve"> </w:t>
            </w:r>
            <w:r w:rsidR="00CB4D1A">
              <w:rPr>
                <w:b/>
                <w:bCs/>
                <w:sz w:val="22"/>
                <w:lang w:val="en-GB"/>
              </w:rPr>
              <w:t>08</w:t>
            </w:r>
            <w:r w:rsidR="00882013">
              <w:rPr>
                <w:b/>
                <w:bCs/>
                <w:sz w:val="22"/>
                <w:lang w:val="en-GB"/>
              </w:rPr>
              <w:t xml:space="preserve"> July </w:t>
            </w:r>
            <w:r w:rsidR="00CB4D1A">
              <w:rPr>
                <w:b/>
                <w:bCs/>
                <w:sz w:val="22"/>
                <w:lang w:val="en-GB"/>
              </w:rPr>
              <w:t>2020</w:t>
            </w:r>
          </w:p>
        </w:tc>
      </w:tr>
      <w:tr w:rsidR="00CB4D1A" w:rsidRPr="00CB4D1A" w14:paraId="1DB31B05" w14:textId="77777777" w:rsidTr="001D7EB1">
        <w:trPr>
          <w:trHeight w:val="380"/>
        </w:trPr>
        <w:tc>
          <w:tcPr>
            <w:tcW w:w="4659" w:type="dxa"/>
            <w:tcBorders>
              <w:top w:val="single" w:sz="4" w:space="0" w:color="000001"/>
              <w:left w:val="single" w:sz="4" w:space="0" w:color="000001"/>
              <w:bottom w:val="single" w:sz="4" w:space="0" w:color="000001"/>
              <w:right w:val="single" w:sz="4" w:space="0" w:color="000001"/>
            </w:tcBorders>
            <w:shd w:val="clear" w:color="auto" w:fill="auto"/>
            <w:tcMar>
              <w:top w:w="50" w:type="dxa"/>
              <w:left w:w="108" w:type="dxa"/>
              <w:bottom w:w="0" w:type="dxa"/>
              <w:right w:w="52" w:type="dxa"/>
            </w:tcMar>
          </w:tcPr>
          <w:p w14:paraId="3B45483D" w14:textId="29906563" w:rsidR="00CB4D1A" w:rsidRPr="005C55C4" w:rsidRDefault="00CB4D1A" w:rsidP="00124698">
            <w:pPr>
              <w:pStyle w:val="Standard"/>
              <w:spacing w:after="0"/>
              <w:ind w:left="2" w:firstLine="0"/>
              <w:jc w:val="left"/>
              <w:rPr>
                <w:sz w:val="22"/>
                <w:lang w:val="en-GB"/>
              </w:rPr>
            </w:pPr>
            <w:r w:rsidRPr="00CB4D1A">
              <w:rPr>
                <w:sz w:val="22"/>
                <w:lang w:val="en-GB"/>
              </w:rPr>
              <w:t>Opening of enrolment for accepted candidates</w:t>
            </w:r>
          </w:p>
        </w:tc>
        <w:tc>
          <w:tcPr>
            <w:tcW w:w="4659" w:type="dxa"/>
            <w:tcBorders>
              <w:top w:val="single" w:sz="4" w:space="0" w:color="000001"/>
              <w:left w:val="single" w:sz="4" w:space="0" w:color="000001"/>
              <w:bottom w:val="single" w:sz="4" w:space="0" w:color="000001"/>
              <w:right w:val="single" w:sz="4" w:space="0" w:color="000001"/>
            </w:tcBorders>
            <w:shd w:val="clear" w:color="auto" w:fill="auto"/>
          </w:tcPr>
          <w:p w14:paraId="6BF128B2" w14:textId="7928DCF2" w:rsidR="00CB4D1A" w:rsidRPr="00BA475C" w:rsidRDefault="00DC7DEB" w:rsidP="00124698">
            <w:pPr>
              <w:pStyle w:val="Standard"/>
              <w:spacing w:after="0"/>
              <w:ind w:left="0" w:firstLine="0"/>
              <w:jc w:val="left"/>
              <w:rPr>
                <w:b/>
                <w:bCs/>
                <w:sz w:val="22"/>
                <w:lang w:val="en-GB"/>
              </w:rPr>
            </w:pPr>
            <w:r>
              <w:rPr>
                <w:b/>
                <w:bCs/>
                <w:sz w:val="22"/>
                <w:lang w:val="en-GB"/>
              </w:rPr>
              <w:t xml:space="preserve"> </w:t>
            </w:r>
            <w:r w:rsidR="00DD0F9F">
              <w:rPr>
                <w:b/>
                <w:bCs/>
                <w:sz w:val="22"/>
                <w:lang w:val="en-GB"/>
              </w:rPr>
              <w:t>13</w:t>
            </w:r>
            <w:r w:rsidR="00882013">
              <w:rPr>
                <w:b/>
                <w:bCs/>
                <w:sz w:val="22"/>
                <w:lang w:val="en-GB"/>
              </w:rPr>
              <w:t xml:space="preserve"> July </w:t>
            </w:r>
            <w:r w:rsidR="00DD0F9F">
              <w:rPr>
                <w:b/>
                <w:bCs/>
                <w:sz w:val="22"/>
                <w:lang w:val="en-GB"/>
              </w:rPr>
              <w:t>2020</w:t>
            </w:r>
          </w:p>
        </w:tc>
      </w:tr>
      <w:tr w:rsidR="00124698" w:rsidRPr="00486C9F" w14:paraId="2CA2E36D" w14:textId="77777777" w:rsidTr="001D7EB1">
        <w:trPr>
          <w:trHeight w:val="380"/>
        </w:trPr>
        <w:tc>
          <w:tcPr>
            <w:tcW w:w="4659" w:type="dxa"/>
            <w:tcBorders>
              <w:top w:val="single" w:sz="4" w:space="0" w:color="000001"/>
              <w:left w:val="single" w:sz="4" w:space="0" w:color="000001"/>
              <w:bottom w:val="single" w:sz="4" w:space="0" w:color="000001"/>
              <w:right w:val="single" w:sz="4" w:space="0" w:color="000001"/>
            </w:tcBorders>
            <w:shd w:val="clear" w:color="auto" w:fill="auto"/>
            <w:tcMar>
              <w:top w:w="50" w:type="dxa"/>
              <w:left w:w="108" w:type="dxa"/>
              <w:bottom w:w="0" w:type="dxa"/>
              <w:right w:w="52" w:type="dxa"/>
            </w:tcMar>
          </w:tcPr>
          <w:p w14:paraId="61B113A5" w14:textId="77777777" w:rsidR="00124698" w:rsidRPr="005C55C4" w:rsidRDefault="00124698" w:rsidP="00124698">
            <w:pPr>
              <w:pStyle w:val="Standard"/>
              <w:spacing w:after="0"/>
              <w:ind w:left="2" w:firstLine="0"/>
              <w:jc w:val="left"/>
              <w:rPr>
                <w:sz w:val="22"/>
                <w:lang w:val="en-GB"/>
              </w:rPr>
            </w:pPr>
            <w:r w:rsidRPr="005C55C4">
              <w:rPr>
                <w:sz w:val="22"/>
                <w:lang w:val="en-GB"/>
              </w:rPr>
              <w:t xml:space="preserve">Closing date for enrolment for accepted candidates  </w:t>
            </w:r>
          </w:p>
        </w:tc>
        <w:tc>
          <w:tcPr>
            <w:tcW w:w="4659" w:type="dxa"/>
            <w:tcBorders>
              <w:top w:val="single" w:sz="4" w:space="0" w:color="000001"/>
              <w:left w:val="single" w:sz="4" w:space="0" w:color="000001"/>
              <w:bottom w:val="single" w:sz="4" w:space="0" w:color="000001"/>
              <w:right w:val="single" w:sz="4" w:space="0" w:color="000001"/>
            </w:tcBorders>
            <w:shd w:val="clear" w:color="auto" w:fill="auto"/>
          </w:tcPr>
          <w:p w14:paraId="614B9BBF" w14:textId="2FB11884" w:rsidR="00124698" w:rsidRPr="00BA475C" w:rsidRDefault="00124698" w:rsidP="00CB4D1A">
            <w:pPr>
              <w:pStyle w:val="Standard"/>
              <w:spacing w:after="0"/>
              <w:ind w:left="0" w:firstLine="0"/>
              <w:jc w:val="left"/>
              <w:rPr>
                <w:b/>
                <w:bCs/>
                <w:sz w:val="22"/>
                <w:lang w:val="en-GB"/>
              </w:rPr>
            </w:pPr>
            <w:r w:rsidRPr="00BA475C">
              <w:rPr>
                <w:b/>
                <w:bCs/>
                <w:sz w:val="22"/>
                <w:lang w:val="en-GB"/>
              </w:rPr>
              <w:t xml:space="preserve"> </w:t>
            </w:r>
            <w:r w:rsidR="00CB4D1A">
              <w:rPr>
                <w:b/>
                <w:bCs/>
                <w:sz w:val="22"/>
                <w:lang w:val="en-GB"/>
              </w:rPr>
              <w:t>22</w:t>
            </w:r>
            <w:r w:rsidR="00882013">
              <w:rPr>
                <w:b/>
                <w:bCs/>
                <w:sz w:val="22"/>
                <w:lang w:val="en-GB"/>
              </w:rPr>
              <w:t xml:space="preserve"> July </w:t>
            </w:r>
            <w:r w:rsidR="00CB4D1A">
              <w:rPr>
                <w:b/>
                <w:bCs/>
                <w:sz w:val="22"/>
                <w:lang w:val="en-GB"/>
              </w:rPr>
              <w:t xml:space="preserve">2020 </w:t>
            </w:r>
          </w:p>
        </w:tc>
      </w:tr>
      <w:tr w:rsidR="00124698" w:rsidRPr="00486C9F" w14:paraId="4ECC2E56" w14:textId="77777777" w:rsidTr="001D7EB1">
        <w:trPr>
          <w:trHeight w:val="380"/>
        </w:trPr>
        <w:tc>
          <w:tcPr>
            <w:tcW w:w="4659" w:type="dxa"/>
            <w:tcBorders>
              <w:top w:val="single" w:sz="4" w:space="0" w:color="000001"/>
              <w:left w:val="single" w:sz="4" w:space="0" w:color="000001"/>
              <w:right w:val="single" w:sz="4" w:space="0" w:color="000001"/>
            </w:tcBorders>
            <w:shd w:val="clear" w:color="auto" w:fill="auto"/>
            <w:tcMar>
              <w:top w:w="50" w:type="dxa"/>
              <w:left w:w="108" w:type="dxa"/>
              <w:bottom w:w="0" w:type="dxa"/>
              <w:right w:w="52" w:type="dxa"/>
            </w:tcMar>
          </w:tcPr>
          <w:p w14:paraId="7FFB9BCB" w14:textId="5E659254" w:rsidR="00124698" w:rsidRPr="00011581" w:rsidRDefault="00124698" w:rsidP="00124698">
            <w:pPr>
              <w:pStyle w:val="Standard"/>
              <w:spacing w:after="0"/>
              <w:ind w:left="2" w:right="42" w:firstLine="0"/>
              <w:jc w:val="left"/>
              <w:rPr>
                <w:lang w:val="en-GB"/>
              </w:rPr>
            </w:pPr>
            <w:r>
              <w:rPr>
                <w:sz w:val="22"/>
                <w:lang w:val="en-GB"/>
              </w:rPr>
              <w:t>Starting date for expression of interest in the clearing procedure.</w:t>
            </w:r>
          </w:p>
        </w:tc>
        <w:tc>
          <w:tcPr>
            <w:tcW w:w="4659" w:type="dxa"/>
            <w:tcBorders>
              <w:top w:val="single" w:sz="4" w:space="0" w:color="000001"/>
              <w:left w:val="single" w:sz="4" w:space="0" w:color="000001"/>
              <w:right w:val="single" w:sz="4" w:space="0" w:color="000001"/>
            </w:tcBorders>
            <w:shd w:val="clear" w:color="auto" w:fill="auto"/>
          </w:tcPr>
          <w:p w14:paraId="7294BAB9" w14:textId="340DEC51" w:rsidR="00124698" w:rsidRPr="00BA475C" w:rsidRDefault="00DC7DEB" w:rsidP="00124698">
            <w:pPr>
              <w:pStyle w:val="Standard"/>
              <w:spacing w:after="0"/>
              <w:ind w:left="0" w:firstLine="0"/>
              <w:jc w:val="left"/>
              <w:rPr>
                <w:b/>
                <w:bCs/>
                <w:sz w:val="22"/>
                <w:lang w:val="en-GB"/>
              </w:rPr>
            </w:pPr>
            <w:r>
              <w:rPr>
                <w:b/>
                <w:bCs/>
                <w:sz w:val="22"/>
                <w:lang w:val="en-GB"/>
              </w:rPr>
              <w:t xml:space="preserve"> </w:t>
            </w:r>
            <w:r w:rsidR="00DD0F9F">
              <w:rPr>
                <w:b/>
                <w:bCs/>
                <w:sz w:val="22"/>
                <w:lang w:val="en-GB"/>
              </w:rPr>
              <w:t>FROM 13</w:t>
            </w:r>
            <w:r w:rsidR="00882013">
              <w:rPr>
                <w:b/>
                <w:bCs/>
                <w:sz w:val="22"/>
                <w:lang w:val="en-GB"/>
              </w:rPr>
              <w:t xml:space="preserve"> July </w:t>
            </w:r>
            <w:r w:rsidR="00DD0F9F">
              <w:rPr>
                <w:b/>
                <w:bCs/>
                <w:sz w:val="22"/>
                <w:lang w:val="en-GB"/>
              </w:rPr>
              <w:t>2020 TO 22</w:t>
            </w:r>
            <w:r w:rsidR="00882013">
              <w:rPr>
                <w:b/>
                <w:bCs/>
                <w:sz w:val="22"/>
                <w:lang w:val="en-GB"/>
              </w:rPr>
              <w:t xml:space="preserve"> July </w:t>
            </w:r>
            <w:r w:rsidR="00DD0F9F">
              <w:rPr>
                <w:b/>
                <w:bCs/>
                <w:sz w:val="22"/>
                <w:lang w:val="en-GB"/>
              </w:rPr>
              <w:t xml:space="preserve">2020 </w:t>
            </w:r>
          </w:p>
        </w:tc>
      </w:tr>
      <w:tr w:rsidR="00124698" w:rsidRPr="00486C9F" w14:paraId="718BBC79" w14:textId="77777777" w:rsidTr="001D7EB1">
        <w:trPr>
          <w:trHeight w:val="380"/>
        </w:trPr>
        <w:tc>
          <w:tcPr>
            <w:tcW w:w="4659" w:type="dxa"/>
            <w:tcBorders>
              <w:top w:val="single" w:sz="4" w:space="0" w:color="000001"/>
              <w:left w:val="single" w:sz="4" w:space="0" w:color="000001"/>
              <w:bottom w:val="single" w:sz="4" w:space="0" w:color="auto"/>
              <w:right w:val="single" w:sz="4" w:space="0" w:color="000001"/>
            </w:tcBorders>
            <w:shd w:val="clear" w:color="auto" w:fill="auto"/>
            <w:tcMar>
              <w:top w:w="50" w:type="dxa"/>
              <w:left w:w="108" w:type="dxa"/>
              <w:bottom w:w="0" w:type="dxa"/>
              <w:right w:w="52" w:type="dxa"/>
            </w:tcMar>
          </w:tcPr>
          <w:p w14:paraId="189B0375" w14:textId="77777777" w:rsidR="00124698" w:rsidRPr="00011581" w:rsidRDefault="00124698" w:rsidP="00124698">
            <w:pPr>
              <w:pStyle w:val="Standard"/>
              <w:spacing w:after="0"/>
              <w:ind w:left="2" w:firstLine="0"/>
              <w:jc w:val="left"/>
              <w:rPr>
                <w:lang w:val="en-GB"/>
              </w:rPr>
            </w:pPr>
            <w:r>
              <w:rPr>
                <w:sz w:val="22"/>
                <w:lang w:val="en-GB"/>
              </w:rPr>
              <w:t>Publication of the list of accepted candidates. Starting date of the enrolment for candidates accepted after clearing.</w:t>
            </w:r>
          </w:p>
        </w:tc>
        <w:tc>
          <w:tcPr>
            <w:tcW w:w="4659" w:type="dxa"/>
            <w:tcBorders>
              <w:top w:val="single" w:sz="4" w:space="0" w:color="000001"/>
              <w:left w:val="single" w:sz="4" w:space="0" w:color="000001"/>
              <w:bottom w:val="single" w:sz="4" w:space="0" w:color="auto"/>
              <w:right w:val="single" w:sz="4" w:space="0" w:color="000001"/>
            </w:tcBorders>
            <w:shd w:val="clear" w:color="auto" w:fill="auto"/>
          </w:tcPr>
          <w:p w14:paraId="0DE050E3" w14:textId="152FA7F6" w:rsidR="00124698" w:rsidRDefault="00DC7DEB" w:rsidP="00124698">
            <w:pPr>
              <w:pStyle w:val="Standard"/>
              <w:spacing w:after="0"/>
              <w:ind w:left="0" w:firstLine="0"/>
              <w:jc w:val="left"/>
              <w:rPr>
                <w:b/>
                <w:bCs/>
                <w:sz w:val="22"/>
              </w:rPr>
            </w:pPr>
            <w:r w:rsidRPr="002B249C">
              <w:rPr>
                <w:b/>
                <w:bCs/>
                <w:sz w:val="22"/>
                <w:lang w:val="en-US"/>
              </w:rPr>
              <w:t xml:space="preserve"> </w:t>
            </w:r>
            <w:r w:rsidR="00DD0F9F">
              <w:rPr>
                <w:b/>
                <w:bCs/>
                <w:sz w:val="22"/>
              </w:rPr>
              <w:t>27</w:t>
            </w:r>
            <w:r w:rsidR="00882013">
              <w:rPr>
                <w:b/>
                <w:bCs/>
                <w:sz w:val="22"/>
              </w:rPr>
              <w:t xml:space="preserve"> July </w:t>
            </w:r>
            <w:r w:rsidR="00DD0F9F">
              <w:rPr>
                <w:b/>
                <w:bCs/>
                <w:sz w:val="22"/>
              </w:rPr>
              <w:t>2020</w:t>
            </w:r>
          </w:p>
        </w:tc>
      </w:tr>
      <w:tr w:rsidR="00124698" w:rsidRPr="00486C9F" w14:paraId="61265C27" w14:textId="77777777" w:rsidTr="001D7EB1">
        <w:trPr>
          <w:trHeight w:val="380"/>
        </w:trPr>
        <w:tc>
          <w:tcPr>
            <w:tcW w:w="4659" w:type="dxa"/>
            <w:tcBorders>
              <w:top w:val="single" w:sz="4" w:space="0" w:color="auto"/>
              <w:left w:val="single" w:sz="4" w:space="0" w:color="auto"/>
              <w:bottom w:val="single" w:sz="4" w:space="0" w:color="auto"/>
              <w:right w:val="single" w:sz="4" w:space="0" w:color="auto"/>
            </w:tcBorders>
            <w:shd w:val="clear" w:color="auto" w:fill="auto"/>
            <w:tcMar>
              <w:top w:w="50" w:type="dxa"/>
              <w:left w:w="108" w:type="dxa"/>
              <w:bottom w:w="0" w:type="dxa"/>
              <w:right w:w="52" w:type="dxa"/>
            </w:tcMar>
          </w:tcPr>
          <w:p w14:paraId="18CA6E03" w14:textId="77777777" w:rsidR="00124698" w:rsidRPr="00623E42" w:rsidRDefault="00124698" w:rsidP="00124698">
            <w:pPr>
              <w:pStyle w:val="Standard"/>
              <w:spacing w:after="0"/>
              <w:ind w:left="2" w:right="39" w:firstLine="0"/>
              <w:jc w:val="left"/>
              <w:rPr>
                <w:lang w:val="en-GB"/>
              </w:rPr>
            </w:pPr>
            <w:r w:rsidRPr="00623E42">
              <w:rPr>
                <w:sz w:val="22"/>
                <w:lang w:val="en-GB"/>
              </w:rPr>
              <w:t>Closing date for enrolments or transfers of the candidates accepted after the first clearing</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28EB2CE7" w14:textId="604B353F" w:rsidR="00124698" w:rsidRDefault="00DC7DEB" w:rsidP="00124698">
            <w:pPr>
              <w:pStyle w:val="Standard"/>
              <w:spacing w:after="0"/>
              <w:ind w:left="0" w:firstLine="0"/>
              <w:jc w:val="left"/>
              <w:rPr>
                <w:b/>
                <w:bCs/>
                <w:sz w:val="22"/>
              </w:rPr>
            </w:pPr>
            <w:r w:rsidRPr="002B249C">
              <w:rPr>
                <w:b/>
                <w:bCs/>
                <w:sz w:val="22"/>
                <w:lang w:val="en-US"/>
              </w:rPr>
              <w:t xml:space="preserve"> </w:t>
            </w:r>
            <w:r w:rsidR="00ED1585">
              <w:rPr>
                <w:b/>
                <w:bCs/>
                <w:sz w:val="22"/>
              </w:rPr>
              <w:t>01</w:t>
            </w:r>
            <w:r w:rsidR="00882013">
              <w:rPr>
                <w:b/>
                <w:bCs/>
                <w:sz w:val="22"/>
              </w:rPr>
              <w:t xml:space="preserve"> September </w:t>
            </w:r>
            <w:r w:rsidR="00ED1585">
              <w:rPr>
                <w:b/>
                <w:bCs/>
                <w:sz w:val="22"/>
              </w:rPr>
              <w:t>2020</w:t>
            </w:r>
            <w:r w:rsidR="00124698">
              <w:rPr>
                <w:b/>
                <w:bCs/>
                <w:sz w:val="22"/>
              </w:rPr>
              <w:t xml:space="preserve"> </w:t>
            </w:r>
          </w:p>
        </w:tc>
      </w:tr>
    </w:tbl>
    <w:p w14:paraId="17AA33E4" w14:textId="77777777" w:rsidR="005C55C4" w:rsidRPr="00486C9F" w:rsidRDefault="005C55C4" w:rsidP="00AA02B5">
      <w:pPr>
        <w:pStyle w:val="Standard"/>
        <w:spacing w:after="0"/>
        <w:ind w:left="360" w:firstLine="0"/>
        <w:jc w:val="left"/>
        <w:rPr>
          <w:sz w:val="22"/>
          <w:lang w:val="en-GB"/>
        </w:rPr>
      </w:pPr>
    </w:p>
    <w:p w14:paraId="25AF7233" w14:textId="77777777" w:rsidR="00156DF3" w:rsidRDefault="00156DF3" w:rsidP="00AA02B5">
      <w:pPr>
        <w:pStyle w:val="Titolo2"/>
        <w:spacing w:after="240"/>
        <w:rPr>
          <w:rFonts w:eastAsia="Times New Roman"/>
          <w:lang w:val="en-GB"/>
        </w:rPr>
      </w:pPr>
      <w:bookmarkStart w:id="6" w:name="_Toc5030615"/>
    </w:p>
    <w:p w14:paraId="77955EA2" w14:textId="2D9AC620" w:rsidR="00AA02B5" w:rsidRPr="00AA02B5" w:rsidRDefault="00623E42" w:rsidP="00AA02B5">
      <w:pPr>
        <w:pStyle w:val="Titolo2"/>
        <w:spacing w:after="240"/>
        <w:rPr>
          <w:rFonts w:eastAsia="Times New Roman"/>
          <w:lang w:val="en-GB"/>
        </w:rPr>
      </w:pPr>
      <w:r>
        <w:rPr>
          <w:rFonts w:eastAsia="Times New Roman"/>
          <w:lang w:val="en-GB"/>
        </w:rPr>
        <w:t xml:space="preserve">3. </w:t>
      </w:r>
      <w:r w:rsidR="00011581">
        <w:rPr>
          <w:rFonts w:eastAsia="Times New Roman"/>
          <w:lang w:val="en-GB"/>
        </w:rPr>
        <w:t>SE</w:t>
      </w:r>
      <w:r>
        <w:rPr>
          <w:rFonts w:eastAsia="Times New Roman"/>
          <w:lang w:val="en-GB"/>
        </w:rPr>
        <w:t>LECTION CRITERIA AND EVALUATION</w:t>
      </w:r>
      <w:bookmarkEnd w:id="6"/>
    </w:p>
    <w:p w14:paraId="385C5E85" w14:textId="2D1F7B07" w:rsidR="00AD4238" w:rsidRDefault="00B6150B" w:rsidP="00705828">
      <w:pPr>
        <w:widowControl/>
        <w:spacing w:after="269"/>
        <w:ind w:left="284"/>
        <w:jc w:val="both"/>
        <w:rPr>
          <w:rFonts w:ascii="Garamond" w:eastAsia="Garamond" w:hAnsi="Garamond" w:cs="Garamond"/>
          <w:color w:val="000000"/>
          <w:sz w:val="24"/>
          <w:lang w:val="en-GB"/>
        </w:rPr>
      </w:pPr>
      <w:r w:rsidRPr="001777A3">
        <w:rPr>
          <w:rFonts w:ascii="Garamond" w:eastAsia="Garamond" w:hAnsi="Garamond" w:cs="Garamond"/>
          <w:color w:val="000000"/>
          <w:sz w:val="24"/>
          <w:lang w:val="en-GB"/>
        </w:rPr>
        <w:t xml:space="preserve">Candidates who satisfy the </w:t>
      </w:r>
      <w:r w:rsidR="00D267AE" w:rsidRPr="001777A3">
        <w:rPr>
          <w:rFonts w:ascii="Garamond" w:eastAsia="Garamond" w:hAnsi="Garamond" w:cs="Garamond"/>
          <w:color w:val="000000"/>
          <w:sz w:val="24"/>
          <w:lang w:val="en-GB"/>
        </w:rPr>
        <w:t xml:space="preserve">two </w:t>
      </w:r>
      <w:r w:rsidRPr="001777A3">
        <w:rPr>
          <w:rFonts w:ascii="Garamond" w:eastAsia="Garamond" w:hAnsi="Garamond" w:cs="Garamond"/>
          <w:color w:val="000000"/>
          <w:sz w:val="24"/>
          <w:lang w:val="en-GB"/>
        </w:rPr>
        <w:t>above requirements are held eligible for further selection</w:t>
      </w:r>
      <w:r w:rsidR="00680FF8" w:rsidRPr="001777A3">
        <w:rPr>
          <w:rFonts w:ascii="Garamond" w:eastAsia="Garamond" w:hAnsi="Garamond" w:cs="Garamond"/>
          <w:color w:val="000000"/>
          <w:sz w:val="24"/>
          <w:lang w:val="en-GB"/>
        </w:rPr>
        <w:t xml:space="preserve"> and are awarded in the merit ranking</w:t>
      </w:r>
      <w:r w:rsidRPr="001777A3">
        <w:rPr>
          <w:rFonts w:ascii="Garamond" w:eastAsia="Garamond" w:hAnsi="Garamond" w:cs="Garamond"/>
          <w:color w:val="000000"/>
          <w:sz w:val="24"/>
          <w:lang w:val="en-GB"/>
        </w:rPr>
        <w:t xml:space="preserve">. Following the initial eligibility check, candidates are awarded a score based on the </w:t>
      </w:r>
      <w:r w:rsidR="00705828" w:rsidRPr="001777A3">
        <w:rPr>
          <w:rFonts w:ascii="Garamond" w:eastAsia="Garamond" w:hAnsi="Garamond" w:cs="Garamond"/>
          <w:color w:val="000000"/>
          <w:sz w:val="24"/>
          <w:lang w:val="en-GB"/>
        </w:rPr>
        <w:t>academic qualifications, linguistic capacities and personal preparation.</w:t>
      </w:r>
    </w:p>
    <w:p w14:paraId="526F9D74" w14:textId="77777777" w:rsidR="00B46967" w:rsidRDefault="00705828" w:rsidP="00B46967">
      <w:pPr>
        <w:widowControl/>
        <w:spacing w:after="269"/>
        <w:ind w:left="284"/>
        <w:jc w:val="both"/>
        <w:rPr>
          <w:rFonts w:ascii="Garamond" w:eastAsia="Garamond" w:hAnsi="Garamond" w:cs="Garamond"/>
          <w:b/>
          <w:color w:val="000000"/>
          <w:sz w:val="24"/>
          <w:lang w:val="en-GB"/>
        </w:rPr>
      </w:pPr>
      <w:r>
        <w:rPr>
          <w:rFonts w:ascii="Garamond" w:eastAsia="Garamond" w:hAnsi="Garamond" w:cs="Garamond"/>
          <w:color w:val="000000"/>
          <w:sz w:val="24"/>
          <w:lang w:val="en-GB"/>
        </w:rPr>
        <w:t xml:space="preserve">The </w:t>
      </w:r>
      <w:r w:rsidR="00D95323">
        <w:rPr>
          <w:rFonts w:ascii="Garamond" w:eastAsia="Garamond" w:hAnsi="Garamond" w:cs="Garamond"/>
          <w:color w:val="000000"/>
          <w:sz w:val="24"/>
          <w:lang w:val="en-GB"/>
        </w:rPr>
        <w:t xml:space="preserve">final </w:t>
      </w:r>
      <w:r>
        <w:rPr>
          <w:rFonts w:ascii="Garamond" w:eastAsia="Garamond" w:hAnsi="Garamond" w:cs="Garamond"/>
          <w:color w:val="000000"/>
          <w:sz w:val="24"/>
          <w:lang w:val="en-GB"/>
        </w:rPr>
        <w:t xml:space="preserve">list of candidates eligible for the selection will be published on </w:t>
      </w:r>
      <w:hyperlink r:id="rId53" w:history="1">
        <w:r w:rsidRPr="00B47EEE">
          <w:rPr>
            <w:rStyle w:val="Collegamentoipertestuale"/>
            <w:rFonts w:ascii="Garamond" w:eastAsia="Garamond" w:hAnsi="Garamond" w:cs="Garamond"/>
            <w:sz w:val="24"/>
            <w:lang w:val="en-GB"/>
          </w:rPr>
          <w:t>www.studenti.unibo.it</w:t>
        </w:r>
      </w:hyperlink>
      <w:r>
        <w:rPr>
          <w:rFonts w:ascii="Garamond" w:eastAsia="Garamond" w:hAnsi="Garamond" w:cs="Garamond"/>
          <w:color w:val="000000"/>
          <w:sz w:val="24"/>
          <w:lang w:val="en-GB"/>
        </w:rPr>
        <w:t xml:space="preserve"> on </w:t>
      </w:r>
      <w:r w:rsidR="00F15FF2">
        <w:rPr>
          <w:rFonts w:ascii="Garamond" w:eastAsia="Garamond" w:hAnsi="Garamond" w:cs="Garamond"/>
          <w:color w:val="000000"/>
          <w:sz w:val="24"/>
          <w:lang w:val="en-GB"/>
        </w:rPr>
        <w:t xml:space="preserve">22/04/2020 </w:t>
      </w:r>
      <w:r>
        <w:rPr>
          <w:rFonts w:ascii="Garamond" w:eastAsia="Garamond" w:hAnsi="Garamond" w:cs="Garamond"/>
          <w:color w:val="000000"/>
          <w:sz w:val="24"/>
          <w:lang w:val="en-GB"/>
        </w:rPr>
        <w:t xml:space="preserve"> (for the first round) and on 0</w:t>
      </w:r>
      <w:r w:rsidR="00002399">
        <w:rPr>
          <w:rFonts w:ascii="Garamond" w:eastAsia="Garamond" w:hAnsi="Garamond" w:cs="Garamond"/>
          <w:color w:val="000000"/>
          <w:sz w:val="24"/>
          <w:lang w:val="en-GB"/>
        </w:rPr>
        <w:t>8</w:t>
      </w:r>
      <w:r>
        <w:rPr>
          <w:rFonts w:ascii="Garamond" w:eastAsia="Garamond" w:hAnsi="Garamond" w:cs="Garamond"/>
          <w:color w:val="000000"/>
          <w:sz w:val="24"/>
          <w:lang w:val="en-GB"/>
        </w:rPr>
        <w:t>/07/20</w:t>
      </w:r>
      <w:r w:rsidR="00002399">
        <w:rPr>
          <w:rFonts w:ascii="Garamond" w:eastAsia="Garamond" w:hAnsi="Garamond" w:cs="Garamond"/>
          <w:color w:val="000000"/>
          <w:sz w:val="24"/>
          <w:lang w:val="en-GB"/>
        </w:rPr>
        <w:t xml:space="preserve">20 </w:t>
      </w:r>
      <w:r>
        <w:rPr>
          <w:rFonts w:ascii="Garamond" w:eastAsia="Garamond" w:hAnsi="Garamond" w:cs="Garamond"/>
          <w:color w:val="000000"/>
          <w:sz w:val="24"/>
          <w:lang w:val="en-GB"/>
        </w:rPr>
        <w:t xml:space="preserve"> (for the second round). </w:t>
      </w:r>
      <w:r w:rsidRPr="007545BE">
        <w:rPr>
          <w:rFonts w:ascii="Garamond" w:eastAsia="Garamond" w:hAnsi="Garamond" w:cs="Garamond"/>
          <w:b/>
          <w:color w:val="000000"/>
          <w:sz w:val="24"/>
          <w:u w:val="single"/>
          <w:lang w:val="en-GB"/>
        </w:rPr>
        <w:t xml:space="preserve">Candidates not considered eligible during the first selection round </w:t>
      </w:r>
      <w:r w:rsidR="00614164">
        <w:rPr>
          <w:rFonts w:ascii="Garamond" w:eastAsia="Garamond" w:hAnsi="Garamond" w:cs="Garamond"/>
          <w:b/>
          <w:color w:val="000000"/>
          <w:sz w:val="24"/>
          <w:u w:val="single"/>
          <w:lang w:val="en-GB"/>
        </w:rPr>
        <w:t>cannot</w:t>
      </w:r>
      <w:r w:rsidRPr="007545BE">
        <w:rPr>
          <w:rFonts w:ascii="Garamond" w:eastAsia="Garamond" w:hAnsi="Garamond" w:cs="Garamond"/>
          <w:b/>
          <w:color w:val="000000"/>
          <w:sz w:val="24"/>
          <w:u w:val="single"/>
          <w:lang w:val="en-GB"/>
        </w:rPr>
        <w:t xml:space="preserve"> apply </w:t>
      </w:r>
      <w:r w:rsidR="00002399">
        <w:rPr>
          <w:rFonts w:ascii="Garamond" w:eastAsia="Garamond" w:hAnsi="Garamond" w:cs="Garamond"/>
          <w:b/>
          <w:color w:val="000000"/>
          <w:sz w:val="24"/>
          <w:u w:val="single"/>
          <w:lang w:val="en-GB"/>
        </w:rPr>
        <w:t xml:space="preserve">for </w:t>
      </w:r>
      <w:r w:rsidRPr="007545BE">
        <w:rPr>
          <w:rFonts w:ascii="Garamond" w:eastAsia="Garamond" w:hAnsi="Garamond" w:cs="Garamond"/>
          <w:b/>
          <w:color w:val="000000"/>
          <w:sz w:val="24"/>
          <w:u w:val="single"/>
          <w:lang w:val="en-GB"/>
        </w:rPr>
        <w:t>the second round</w:t>
      </w:r>
      <w:r>
        <w:rPr>
          <w:rFonts w:ascii="Garamond" w:eastAsia="Garamond" w:hAnsi="Garamond" w:cs="Garamond"/>
          <w:b/>
          <w:color w:val="000000"/>
          <w:sz w:val="24"/>
          <w:lang w:val="en-GB"/>
        </w:rPr>
        <w:t xml:space="preserve">. </w:t>
      </w:r>
      <w:bookmarkStart w:id="7" w:name="_Toc5030616"/>
    </w:p>
    <w:p w14:paraId="72F042D5" w14:textId="07794598" w:rsidR="0052561B" w:rsidRPr="00B46967" w:rsidRDefault="00011581" w:rsidP="00B46967">
      <w:pPr>
        <w:widowControl/>
        <w:spacing w:after="269"/>
        <w:ind w:left="284"/>
        <w:jc w:val="both"/>
        <w:rPr>
          <w:rFonts w:ascii="Garamond" w:eastAsia="Garamond" w:hAnsi="Garamond" w:cs="Garamond"/>
          <w:b/>
          <w:color w:val="000000"/>
          <w:sz w:val="24"/>
          <w:lang w:val="en-GB"/>
        </w:rPr>
      </w:pPr>
      <w:r w:rsidRPr="001C592B">
        <w:rPr>
          <w:rFonts w:ascii="Garamond" w:hAnsi="Garamond"/>
          <w:b/>
          <w:sz w:val="24"/>
          <w:szCs w:val="24"/>
          <w:lang w:val="en-GB"/>
        </w:rPr>
        <w:lastRenderedPageBreak/>
        <w:t>SELECTION PROCEDURE</w:t>
      </w:r>
      <w:bookmarkEnd w:id="7"/>
      <w:r w:rsidRPr="001C592B">
        <w:rPr>
          <w:rFonts w:ascii="Garamond" w:hAnsi="Garamond"/>
          <w:b/>
          <w:sz w:val="24"/>
          <w:szCs w:val="24"/>
          <w:lang w:val="en-GB"/>
        </w:rPr>
        <w:t xml:space="preserve"> </w:t>
      </w:r>
    </w:p>
    <w:p w14:paraId="27318C6E" w14:textId="36BAC2FA" w:rsidR="00651FDA" w:rsidRPr="0052561B" w:rsidRDefault="00011581" w:rsidP="0052561B">
      <w:pPr>
        <w:widowControl/>
        <w:spacing w:after="269"/>
        <w:ind w:left="355" w:hanging="10"/>
        <w:jc w:val="both"/>
        <w:rPr>
          <w:rFonts w:ascii="Garamond" w:hAnsi="Garamond"/>
          <w:b/>
          <w:sz w:val="24"/>
          <w:szCs w:val="24"/>
          <w:lang w:val="en-GB"/>
        </w:rPr>
      </w:pPr>
      <w:r w:rsidRPr="00705828">
        <w:rPr>
          <w:rFonts w:ascii="Garamond" w:eastAsia="Garamond" w:hAnsi="Garamond" w:cs="Garamond"/>
          <w:color w:val="000000"/>
          <w:sz w:val="24"/>
          <w:lang w:val="en-GB"/>
        </w:rPr>
        <w:t xml:space="preserve">Each selection </w:t>
      </w:r>
      <w:r w:rsidR="00D95323">
        <w:rPr>
          <w:rFonts w:ascii="Garamond" w:eastAsia="Garamond" w:hAnsi="Garamond" w:cs="Garamond"/>
          <w:color w:val="000000"/>
          <w:sz w:val="24"/>
          <w:lang w:val="en-GB"/>
        </w:rPr>
        <w:t xml:space="preserve">is based on the </w:t>
      </w:r>
      <w:r w:rsidR="00CA674F">
        <w:rPr>
          <w:rFonts w:ascii="Garamond" w:eastAsia="Garamond" w:hAnsi="Garamond" w:cs="Garamond"/>
          <w:b/>
          <w:color w:val="000000"/>
          <w:sz w:val="24"/>
          <w:lang w:val="en-GB"/>
        </w:rPr>
        <w:t>e</w:t>
      </w:r>
      <w:r>
        <w:rPr>
          <w:rFonts w:ascii="Garamond" w:eastAsia="Garamond" w:hAnsi="Garamond" w:cs="Garamond"/>
          <w:b/>
          <w:color w:val="000000"/>
          <w:sz w:val="24"/>
          <w:lang w:val="en-GB"/>
        </w:rPr>
        <w:t>valuation of the CV an</w:t>
      </w:r>
      <w:r w:rsidR="00705828">
        <w:rPr>
          <w:rFonts w:ascii="Garamond" w:eastAsia="Garamond" w:hAnsi="Garamond" w:cs="Garamond"/>
          <w:b/>
          <w:color w:val="000000"/>
          <w:sz w:val="24"/>
          <w:lang w:val="en-GB"/>
        </w:rPr>
        <w:t>d academic qualifications submitted during the registration phase</w:t>
      </w:r>
      <w:r w:rsidR="00D95323" w:rsidRPr="002B249C">
        <w:rPr>
          <w:rFonts w:ascii="Garamond" w:eastAsia="Garamond" w:hAnsi="Garamond" w:cs="Garamond"/>
          <w:bCs/>
          <w:color w:val="000000"/>
          <w:sz w:val="24"/>
          <w:lang w:val="en-GB"/>
        </w:rPr>
        <w:t xml:space="preserve"> and it</w:t>
      </w:r>
      <w:r w:rsidR="00CA674F" w:rsidRPr="002B249C">
        <w:rPr>
          <w:rFonts w:ascii="Garamond" w:eastAsia="Garamond" w:hAnsi="Garamond" w:cs="Garamond"/>
          <w:bCs/>
          <w:color w:val="000000"/>
          <w:sz w:val="24"/>
          <w:lang w:val="en-GB"/>
        </w:rPr>
        <w:t xml:space="preserve"> is</w:t>
      </w:r>
      <w:r>
        <w:rPr>
          <w:rFonts w:ascii="Garamond" w:eastAsia="Garamond" w:hAnsi="Garamond" w:cs="Garamond"/>
          <w:b/>
          <w:color w:val="000000"/>
          <w:sz w:val="24"/>
          <w:lang w:val="en-GB"/>
        </w:rPr>
        <w:t xml:space="preserve"> </w:t>
      </w:r>
      <w:r>
        <w:rPr>
          <w:rFonts w:ascii="Garamond" w:eastAsia="Garamond" w:hAnsi="Garamond" w:cs="Garamond"/>
          <w:color w:val="000000"/>
          <w:sz w:val="24"/>
          <w:lang w:val="en-GB"/>
        </w:rPr>
        <w:t>aimed at ascertaining the possession of the curricular requirements, as per Art. 1 of the Academic Regulations of the Degree Program and with</w:t>
      </w:r>
      <w:bookmarkStart w:id="8" w:name="_Toc5030617"/>
      <w:r w:rsidR="0052561B">
        <w:rPr>
          <w:rFonts w:ascii="Garamond" w:eastAsia="Garamond" w:hAnsi="Garamond" w:cs="Garamond"/>
          <w:color w:val="000000"/>
          <w:sz w:val="24"/>
          <w:lang w:val="en-GB"/>
        </w:rPr>
        <w:t xml:space="preserve"> the criteria illustrated below.</w:t>
      </w:r>
    </w:p>
    <w:p w14:paraId="233788DB" w14:textId="77777777" w:rsidR="00156DF3" w:rsidRDefault="00156DF3" w:rsidP="001C592B">
      <w:pPr>
        <w:pStyle w:val="Titolo3"/>
        <w:rPr>
          <w:rFonts w:eastAsia="Garamond"/>
          <w:lang w:val="en-GB"/>
        </w:rPr>
      </w:pPr>
    </w:p>
    <w:p w14:paraId="34871539" w14:textId="56BCC752" w:rsidR="001C592B" w:rsidRDefault="00011581" w:rsidP="00135519">
      <w:pPr>
        <w:pStyle w:val="Titolo3"/>
        <w:ind w:left="284"/>
        <w:rPr>
          <w:rFonts w:eastAsia="Garamond"/>
          <w:lang w:val="en-GB"/>
        </w:rPr>
      </w:pPr>
      <w:r>
        <w:rPr>
          <w:rFonts w:eastAsia="Garamond"/>
          <w:lang w:val="en-GB"/>
        </w:rPr>
        <w:t>DETAILS ON EVALUATION OF ADMISSION REQUIREMENTS</w:t>
      </w:r>
      <w:bookmarkEnd w:id="8"/>
    </w:p>
    <w:p w14:paraId="4CB6B25F" w14:textId="71073D27" w:rsidR="00AD4238" w:rsidRPr="00011581" w:rsidRDefault="00D95323" w:rsidP="00135519">
      <w:pPr>
        <w:widowControl/>
        <w:spacing w:after="270"/>
        <w:ind w:left="284"/>
        <w:jc w:val="both"/>
        <w:rPr>
          <w:lang w:val="en-GB"/>
        </w:rPr>
      </w:pPr>
      <w:r w:rsidRPr="001C3A9B">
        <w:rPr>
          <w:rFonts w:ascii="Garamond" w:eastAsia="Garamond" w:hAnsi="Garamond" w:cs="Garamond"/>
          <w:color w:val="000000"/>
          <w:sz w:val="24"/>
          <w:lang w:val="en-GB"/>
        </w:rPr>
        <w:t>In particular</w:t>
      </w:r>
      <w:r>
        <w:rPr>
          <w:rFonts w:ascii="Garamond" w:eastAsia="Garamond" w:hAnsi="Garamond" w:cs="Garamond"/>
          <w:b/>
          <w:color w:val="000000"/>
          <w:sz w:val="24"/>
          <w:lang w:val="en-GB"/>
        </w:rPr>
        <w:t>,</w:t>
      </w:r>
      <w:r w:rsidR="00011581">
        <w:rPr>
          <w:rFonts w:ascii="Garamond" w:eastAsia="Garamond" w:hAnsi="Garamond" w:cs="Garamond"/>
          <w:b/>
          <w:color w:val="000000"/>
          <w:sz w:val="24"/>
          <w:lang w:val="en-GB"/>
        </w:rPr>
        <w:t xml:space="preserve"> </w:t>
      </w:r>
      <w:r>
        <w:rPr>
          <w:rFonts w:ascii="Garamond" w:eastAsia="Garamond" w:hAnsi="Garamond" w:cs="Garamond"/>
          <w:color w:val="000000"/>
          <w:sz w:val="24"/>
          <w:lang w:val="en-GB"/>
        </w:rPr>
        <w:t>t</w:t>
      </w:r>
      <w:r w:rsidR="00011581">
        <w:rPr>
          <w:rFonts w:ascii="Garamond" w:eastAsia="Garamond" w:hAnsi="Garamond" w:cs="Garamond"/>
          <w:color w:val="000000"/>
          <w:sz w:val="24"/>
          <w:lang w:val="en-GB"/>
        </w:rPr>
        <w:t>he evaluation of the curricular requirements involves the attribution of a score calculated according to the following criteria:</w:t>
      </w:r>
    </w:p>
    <w:p w14:paraId="17E5D615" w14:textId="77777777" w:rsidR="00AD4238" w:rsidRDefault="00011581" w:rsidP="002B249C">
      <w:pPr>
        <w:widowControl/>
        <w:numPr>
          <w:ilvl w:val="0"/>
          <w:numId w:val="20"/>
        </w:numPr>
        <w:spacing w:after="270"/>
        <w:jc w:val="both"/>
        <w:rPr>
          <w:rFonts w:ascii="Garamond" w:eastAsia="Garamond" w:hAnsi="Garamond" w:cs="Garamond"/>
          <w:b/>
          <w:color w:val="000000"/>
          <w:sz w:val="24"/>
          <w:u w:val="single"/>
          <w:lang w:val="en-GB"/>
        </w:rPr>
      </w:pPr>
      <w:r>
        <w:rPr>
          <w:rFonts w:ascii="Garamond" w:eastAsia="Garamond" w:hAnsi="Garamond" w:cs="Garamond"/>
          <w:b/>
          <w:color w:val="000000"/>
          <w:sz w:val="24"/>
          <w:u w:val="single"/>
          <w:lang w:val="en-GB"/>
        </w:rPr>
        <w:t>Academic merit (weighted average of marks in thirtieths): up to 40 points</w:t>
      </w:r>
    </w:p>
    <w:p w14:paraId="6752A8DC" w14:textId="77777777" w:rsidR="00AD4238" w:rsidRDefault="00011581">
      <w:pPr>
        <w:widowControl/>
        <w:spacing w:after="270"/>
        <w:ind w:left="705"/>
        <w:jc w:val="both"/>
        <w:rPr>
          <w:rFonts w:ascii="Garamond" w:eastAsia="Garamond" w:hAnsi="Garamond" w:cs="Garamond"/>
          <w:color w:val="000000"/>
          <w:sz w:val="24"/>
          <w:lang w:val="en-GB"/>
        </w:rPr>
      </w:pPr>
      <w:r>
        <w:rPr>
          <w:rFonts w:ascii="Garamond" w:eastAsia="Garamond" w:hAnsi="Garamond" w:cs="Garamond"/>
          <w:color w:val="000000"/>
          <w:sz w:val="24"/>
          <w:lang w:val="en-GB"/>
        </w:rPr>
        <w:t>The score is calculated according to the following formula:</w:t>
      </w:r>
    </w:p>
    <w:p w14:paraId="6924F9D4" w14:textId="5F27B5A0" w:rsidR="00AD4238" w:rsidRDefault="00651FDA" w:rsidP="00DD0F9F">
      <w:pPr>
        <w:widowControl/>
        <w:spacing w:after="270"/>
        <w:ind w:left="355" w:firstLine="350"/>
        <w:jc w:val="both"/>
        <w:rPr>
          <w:rFonts w:ascii="Garamond" w:eastAsia="Garamond" w:hAnsi="Garamond" w:cs="Garamond"/>
          <w:color w:val="000000"/>
          <w:sz w:val="24"/>
          <w:lang w:val="en-GB"/>
        </w:rPr>
      </w:pPr>
      <w:r>
        <w:rPr>
          <w:rFonts w:ascii="Garamond" w:eastAsia="Garamond" w:hAnsi="Garamond" w:cs="Garamond"/>
          <w:color w:val="000000"/>
          <w:sz w:val="24"/>
          <w:lang w:val="en-GB"/>
        </w:rPr>
        <w:t>[</w:t>
      </w:r>
      <w:r w:rsidR="00011581">
        <w:rPr>
          <w:rFonts w:ascii="Garamond" w:eastAsia="Garamond" w:hAnsi="Garamond" w:cs="Garamond"/>
          <w:color w:val="000000"/>
          <w:sz w:val="24"/>
          <w:lang w:val="en-GB"/>
        </w:rPr>
        <w:t>(Weighted average - 18) x 40 / 11.5]</w:t>
      </w:r>
    </w:p>
    <w:p w14:paraId="5154EB31" w14:textId="77777777" w:rsidR="00AD4238" w:rsidRPr="00680FF8" w:rsidRDefault="00680FF8" w:rsidP="002B249C">
      <w:pPr>
        <w:pStyle w:val="Paragrafoelenco"/>
        <w:widowControl/>
        <w:numPr>
          <w:ilvl w:val="0"/>
          <w:numId w:val="20"/>
        </w:numPr>
        <w:spacing w:after="270"/>
        <w:jc w:val="both"/>
        <w:rPr>
          <w:rFonts w:ascii="Garamond" w:eastAsia="Garamond" w:hAnsi="Garamond" w:cs="Garamond"/>
          <w:b/>
          <w:color w:val="000000"/>
          <w:sz w:val="24"/>
          <w:u w:val="single"/>
          <w:lang w:val="en-GB"/>
        </w:rPr>
      </w:pPr>
      <w:r w:rsidRPr="00680FF8">
        <w:rPr>
          <w:rFonts w:ascii="Garamond" w:eastAsia="Garamond" w:hAnsi="Garamond" w:cs="Garamond"/>
          <w:b/>
          <w:color w:val="000000"/>
          <w:sz w:val="24"/>
          <w:u w:val="single"/>
          <w:lang w:val="en-GB"/>
        </w:rPr>
        <w:t>Coherence of ECTS credits obtained in various Scientific Disciplinary Sectors</w:t>
      </w:r>
      <w:r w:rsidR="00011581" w:rsidRPr="00680FF8">
        <w:rPr>
          <w:rFonts w:ascii="Garamond" w:eastAsia="Garamond" w:hAnsi="Garamond" w:cs="Garamond"/>
          <w:b/>
          <w:color w:val="000000"/>
          <w:sz w:val="24"/>
          <w:u w:val="single"/>
          <w:lang w:val="en-GB"/>
        </w:rPr>
        <w:t>: up to 20 points</w:t>
      </w:r>
    </w:p>
    <w:p w14:paraId="41CF9DD4" w14:textId="77777777" w:rsidR="00AD4238" w:rsidRDefault="00011581">
      <w:pPr>
        <w:widowControl/>
        <w:spacing w:after="270"/>
        <w:ind w:left="360"/>
        <w:jc w:val="both"/>
        <w:rPr>
          <w:rFonts w:ascii="Garamond" w:eastAsia="Garamond" w:hAnsi="Garamond" w:cs="Garamond"/>
          <w:color w:val="000000"/>
          <w:sz w:val="24"/>
          <w:lang w:val="en-GB"/>
        </w:rPr>
      </w:pPr>
      <w:r>
        <w:rPr>
          <w:rFonts w:ascii="Garamond" w:eastAsia="Garamond" w:hAnsi="Garamond" w:cs="Garamond"/>
          <w:color w:val="000000"/>
          <w:sz w:val="24"/>
          <w:lang w:val="en-GB"/>
        </w:rPr>
        <w:t>A ¼ point will be awarded up to a maximum of 20 points for each ECTS obtained in the following disciplinary sectors:</w:t>
      </w:r>
    </w:p>
    <w:p w14:paraId="54E69E7D" w14:textId="2CE13545" w:rsidR="00AD4238" w:rsidRDefault="00011581">
      <w:pPr>
        <w:widowControl/>
        <w:spacing w:after="270"/>
        <w:ind w:left="355" w:hanging="10"/>
        <w:jc w:val="both"/>
        <w:rPr>
          <w:rFonts w:ascii="Garamond" w:eastAsia="Garamond" w:hAnsi="Garamond" w:cs="Garamond"/>
          <w:color w:val="000000"/>
          <w:sz w:val="20"/>
          <w:szCs w:val="20"/>
          <w:lang w:val="en-GB"/>
        </w:rPr>
      </w:pPr>
      <w:r>
        <w:rPr>
          <w:rFonts w:ascii="Garamond" w:eastAsia="Garamond" w:hAnsi="Garamond" w:cs="Garamond"/>
          <w:color w:val="000000"/>
          <w:sz w:val="20"/>
          <w:szCs w:val="20"/>
          <w:lang w:val="en-GB"/>
        </w:rPr>
        <w:t>SPS/01 POLITICAL PHILOSOPHY</w:t>
      </w:r>
    </w:p>
    <w:p w14:paraId="2E5AFE66" w14:textId="6F4B077A" w:rsidR="00AD4238" w:rsidRDefault="00011581">
      <w:pPr>
        <w:widowControl/>
        <w:spacing w:after="270"/>
        <w:ind w:left="355" w:hanging="10"/>
        <w:jc w:val="both"/>
        <w:rPr>
          <w:rFonts w:ascii="Garamond" w:eastAsia="Garamond" w:hAnsi="Garamond" w:cs="Garamond"/>
          <w:color w:val="000000"/>
          <w:sz w:val="20"/>
          <w:szCs w:val="20"/>
          <w:lang w:val="en-GB"/>
        </w:rPr>
      </w:pPr>
      <w:r>
        <w:rPr>
          <w:rFonts w:ascii="Garamond" w:eastAsia="Garamond" w:hAnsi="Garamond" w:cs="Garamond"/>
          <w:color w:val="000000"/>
          <w:sz w:val="20"/>
          <w:szCs w:val="20"/>
          <w:lang w:val="en-GB"/>
        </w:rPr>
        <w:t>SPS/02 HISTORY OF POLITICAL DOCTRINE</w:t>
      </w:r>
    </w:p>
    <w:p w14:paraId="73DE527D" w14:textId="2C6AC9DC" w:rsidR="00AD4238" w:rsidRDefault="00011581">
      <w:pPr>
        <w:widowControl/>
        <w:spacing w:after="270"/>
        <w:ind w:left="355" w:hanging="10"/>
        <w:jc w:val="both"/>
        <w:rPr>
          <w:rFonts w:ascii="Garamond" w:eastAsia="Garamond" w:hAnsi="Garamond" w:cs="Garamond"/>
          <w:color w:val="000000"/>
          <w:sz w:val="20"/>
          <w:szCs w:val="20"/>
          <w:lang w:val="en-GB"/>
        </w:rPr>
      </w:pPr>
      <w:r>
        <w:rPr>
          <w:rFonts w:ascii="Garamond" w:eastAsia="Garamond" w:hAnsi="Garamond" w:cs="Garamond"/>
          <w:color w:val="000000"/>
          <w:sz w:val="20"/>
          <w:szCs w:val="20"/>
          <w:lang w:val="en-GB"/>
        </w:rPr>
        <w:t>SPS</w:t>
      </w:r>
      <w:r w:rsidR="00B25A01">
        <w:rPr>
          <w:rFonts w:ascii="Garamond" w:eastAsia="Garamond" w:hAnsi="Garamond" w:cs="Garamond"/>
          <w:color w:val="000000"/>
          <w:sz w:val="20"/>
          <w:szCs w:val="20"/>
          <w:lang w:val="en-GB"/>
        </w:rPr>
        <w:t>/</w:t>
      </w:r>
      <w:r>
        <w:rPr>
          <w:rFonts w:ascii="Garamond" w:eastAsia="Garamond" w:hAnsi="Garamond" w:cs="Garamond"/>
          <w:color w:val="000000"/>
          <w:sz w:val="20"/>
          <w:szCs w:val="20"/>
          <w:lang w:val="en-GB"/>
        </w:rPr>
        <w:t>03 HISTORY OF POLITICAL INSTITUTIONS</w:t>
      </w:r>
    </w:p>
    <w:p w14:paraId="330F7188" w14:textId="7162F2EE" w:rsidR="00AD4238" w:rsidRDefault="00011581">
      <w:pPr>
        <w:widowControl/>
        <w:spacing w:after="270"/>
        <w:ind w:left="355" w:hanging="10"/>
        <w:jc w:val="both"/>
        <w:rPr>
          <w:rFonts w:ascii="Garamond" w:eastAsia="Garamond" w:hAnsi="Garamond" w:cs="Garamond"/>
          <w:color w:val="000000"/>
          <w:sz w:val="20"/>
          <w:szCs w:val="20"/>
          <w:lang w:val="en-GB"/>
        </w:rPr>
      </w:pPr>
      <w:r>
        <w:rPr>
          <w:rFonts w:ascii="Garamond" w:eastAsia="Garamond" w:hAnsi="Garamond" w:cs="Garamond"/>
          <w:color w:val="000000"/>
          <w:sz w:val="20"/>
          <w:szCs w:val="20"/>
          <w:lang w:val="en-GB"/>
        </w:rPr>
        <w:t>SPS/04 POLITICAL SCIENCE</w:t>
      </w:r>
    </w:p>
    <w:p w14:paraId="72834C70" w14:textId="51F202FA" w:rsidR="00AD4238" w:rsidRDefault="00011581">
      <w:pPr>
        <w:widowControl/>
        <w:spacing w:after="270"/>
        <w:ind w:left="355" w:hanging="10"/>
        <w:jc w:val="both"/>
        <w:rPr>
          <w:rFonts w:ascii="Garamond" w:eastAsia="Garamond" w:hAnsi="Garamond" w:cs="Garamond"/>
          <w:color w:val="000000"/>
          <w:sz w:val="20"/>
          <w:szCs w:val="20"/>
          <w:lang w:val="en-GB"/>
        </w:rPr>
      </w:pPr>
      <w:r>
        <w:rPr>
          <w:rFonts w:ascii="Garamond" w:eastAsia="Garamond" w:hAnsi="Garamond" w:cs="Garamond"/>
          <w:color w:val="000000"/>
          <w:sz w:val="20"/>
          <w:szCs w:val="20"/>
          <w:lang w:val="en-GB"/>
        </w:rPr>
        <w:t>SPS/05 HISTORY AND INSTITUTIONS OF THE AMERICAS</w:t>
      </w:r>
    </w:p>
    <w:p w14:paraId="32186351" w14:textId="745D8BFA" w:rsidR="00AD4238" w:rsidRDefault="00011581">
      <w:pPr>
        <w:widowControl/>
        <w:spacing w:after="270"/>
        <w:ind w:left="355" w:hanging="10"/>
        <w:jc w:val="both"/>
        <w:rPr>
          <w:rFonts w:ascii="Garamond" w:eastAsia="Garamond" w:hAnsi="Garamond" w:cs="Garamond"/>
          <w:color w:val="000000"/>
          <w:sz w:val="20"/>
          <w:szCs w:val="20"/>
          <w:lang w:val="en-GB"/>
        </w:rPr>
      </w:pPr>
      <w:r>
        <w:rPr>
          <w:rFonts w:ascii="Garamond" w:eastAsia="Garamond" w:hAnsi="Garamond" w:cs="Garamond"/>
          <w:color w:val="000000"/>
          <w:sz w:val="20"/>
          <w:szCs w:val="20"/>
          <w:lang w:val="en-GB"/>
        </w:rPr>
        <w:t>SPS/06 HISTORY OF INTERNATIONAL RELATIONS</w:t>
      </w:r>
    </w:p>
    <w:p w14:paraId="6CA6F35D" w14:textId="1C859146" w:rsidR="00AD4238" w:rsidRDefault="00011581">
      <w:pPr>
        <w:widowControl/>
        <w:spacing w:after="270"/>
        <w:ind w:left="355" w:hanging="10"/>
        <w:jc w:val="both"/>
        <w:rPr>
          <w:rFonts w:ascii="Garamond" w:eastAsia="Garamond" w:hAnsi="Garamond" w:cs="Garamond"/>
          <w:color w:val="000000"/>
          <w:sz w:val="20"/>
          <w:szCs w:val="20"/>
          <w:lang w:val="en-GB"/>
        </w:rPr>
      </w:pPr>
      <w:r>
        <w:rPr>
          <w:rFonts w:ascii="Garamond" w:eastAsia="Garamond" w:hAnsi="Garamond" w:cs="Garamond"/>
          <w:color w:val="000000"/>
          <w:sz w:val="20"/>
          <w:szCs w:val="20"/>
          <w:lang w:val="en-GB"/>
        </w:rPr>
        <w:t>SPS/07 GENERAL SOCIOLOGY</w:t>
      </w:r>
    </w:p>
    <w:p w14:paraId="5BD327ED" w14:textId="15656AE9" w:rsidR="00AD4238" w:rsidRDefault="00011581">
      <w:pPr>
        <w:widowControl/>
        <w:spacing w:after="270"/>
        <w:ind w:left="355" w:hanging="10"/>
        <w:jc w:val="both"/>
        <w:rPr>
          <w:rFonts w:ascii="Garamond" w:eastAsia="Garamond" w:hAnsi="Garamond" w:cs="Garamond"/>
          <w:color w:val="000000"/>
          <w:sz w:val="20"/>
          <w:szCs w:val="20"/>
          <w:lang w:val="en-GB"/>
        </w:rPr>
      </w:pPr>
      <w:r>
        <w:rPr>
          <w:rFonts w:ascii="Garamond" w:eastAsia="Garamond" w:hAnsi="Garamond" w:cs="Garamond"/>
          <w:color w:val="000000"/>
          <w:sz w:val="20"/>
          <w:szCs w:val="20"/>
          <w:lang w:val="en-GB"/>
        </w:rPr>
        <w:t>SPS/08 SOCIOLOGY OF CULTURAL AND COMMUNICATIVE PROCESSES</w:t>
      </w:r>
    </w:p>
    <w:p w14:paraId="4EAF93BA" w14:textId="50A5608F" w:rsidR="00AD4238" w:rsidRDefault="00011581">
      <w:pPr>
        <w:widowControl/>
        <w:spacing w:after="270"/>
        <w:ind w:left="355" w:hanging="10"/>
        <w:jc w:val="both"/>
        <w:rPr>
          <w:rFonts w:ascii="Garamond" w:eastAsia="Garamond" w:hAnsi="Garamond" w:cs="Garamond"/>
          <w:color w:val="000000"/>
          <w:sz w:val="20"/>
          <w:szCs w:val="20"/>
          <w:lang w:val="en-GB"/>
        </w:rPr>
      </w:pPr>
      <w:r>
        <w:rPr>
          <w:rFonts w:ascii="Garamond" w:eastAsia="Garamond" w:hAnsi="Garamond" w:cs="Garamond"/>
          <w:color w:val="000000"/>
          <w:sz w:val="20"/>
          <w:szCs w:val="20"/>
          <w:lang w:val="en-GB"/>
        </w:rPr>
        <w:t>SPS/09 SOCIOLOGY OF ECONOMIC PROCESSES AND WORK</w:t>
      </w:r>
    </w:p>
    <w:p w14:paraId="40C31E3D" w14:textId="19372728" w:rsidR="00AD4238" w:rsidRDefault="00011581">
      <w:pPr>
        <w:widowControl/>
        <w:spacing w:after="270"/>
        <w:ind w:left="355" w:hanging="10"/>
        <w:jc w:val="both"/>
        <w:rPr>
          <w:rFonts w:ascii="Garamond" w:eastAsia="Garamond" w:hAnsi="Garamond" w:cs="Garamond"/>
          <w:color w:val="000000"/>
          <w:sz w:val="20"/>
          <w:szCs w:val="20"/>
          <w:lang w:val="en-GB"/>
        </w:rPr>
      </w:pPr>
      <w:r>
        <w:rPr>
          <w:rFonts w:ascii="Garamond" w:eastAsia="Garamond" w:hAnsi="Garamond" w:cs="Garamond"/>
          <w:color w:val="000000"/>
          <w:sz w:val="20"/>
          <w:szCs w:val="20"/>
          <w:lang w:val="en-GB"/>
        </w:rPr>
        <w:t>SPS/10 SOCIOLOGY OF THE ENVIRONMENT AND THE TERRITORY</w:t>
      </w:r>
    </w:p>
    <w:p w14:paraId="186BD192" w14:textId="5816BC76" w:rsidR="00AD4238" w:rsidRDefault="00011581">
      <w:pPr>
        <w:widowControl/>
        <w:spacing w:after="270"/>
        <w:ind w:left="355" w:hanging="10"/>
        <w:jc w:val="both"/>
        <w:rPr>
          <w:rFonts w:ascii="Garamond" w:eastAsia="Garamond" w:hAnsi="Garamond" w:cs="Garamond"/>
          <w:color w:val="000000"/>
          <w:sz w:val="20"/>
          <w:szCs w:val="20"/>
          <w:lang w:val="en-GB"/>
        </w:rPr>
      </w:pPr>
      <w:r>
        <w:rPr>
          <w:rFonts w:ascii="Garamond" w:eastAsia="Garamond" w:hAnsi="Garamond" w:cs="Garamond"/>
          <w:color w:val="000000"/>
          <w:sz w:val="20"/>
          <w:szCs w:val="20"/>
          <w:lang w:val="en-GB"/>
        </w:rPr>
        <w:t>SPS/11 SOCIOLOGY OF POLITICAL PHENOMENA</w:t>
      </w:r>
    </w:p>
    <w:p w14:paraId="7B53857C" w14:textId="35F7DFB3" w:rsidR="00AD4238" w:rsidRDefault="00011581">
      <w:pPr>
        <w:widowControl/>
        <w:spacing w:after="270"/>
        <w:ind w:left="355" w:hanging="10"/>
        <w:jc w:val="both"/>
        <w:rPr>
          <w:rFonts w:ascii="Garamond" w:eastAsia="Garamond" w:hAnsi="Garamond" w:cs="Garamond"/>
          <w:color w:val="000000"/>
          <w:sz w:val="20"/>
          <w:szCs w:val="20"/>
          <w:lang w:val="en-GB"/>
        </w:rPr>
      </w:pPr>
      <w:r>
        <w:rPr>
          <w:rFonts w:ascii="Garamond" w:eastAsia="Garamond" w:hAnsi="Garamond" w:cs="Garamond"/>
          <w:color w:val="000000"/>
          <w:sz w:val="20"/>
          <w:szCs w:val="20"/>
          <w:lang w:val="en-GB"/>
        </w:rPr>
        <w:t>SPS/12 LEGAL SOCIOLOGY, DEVIANZA AND SOCIAL CHANGE</w:t>
      </w:r>
    </w:p>
    <w:p w14:paraId="4E34CFC5" w14:textId="1C102CF2" w:rsidR="00AD4238" w:rsidRDefault="00011581">
      <w:pPr>
        <w:widowControl/>
        <w:spacing w:after="270"/>
        <w:ind w:left="355" w:hanging="10"/>
        <w:jc w:val="both"/>
        <w:rPr>
          <w:rFonts w:ascii="Garamond" w:eastAsia="Garamond" w:hAnsi="Garamond" w:cs="Garamond"/>
          <w:color w:val="000000"/>
          <w:sz w:val="20"/>
          <w:szCs w:val="20"/>
          <w:lang w:val="en-GB"/>
        </w:rPr>
      </w:pPr>
      <w:r>
        <w:rPr>
          <w:rFonts w:ascii="Garamond" w:eastAsia="Garamond" w:hAnsi="Garamond" w:cs="Garamond"/>
          <w:color w:val="000000"/>
          <w:sz w:val="20"/>
          <w:szCs w:val="20"/>
          <w:lang w:val="en-GB"/>
        </w:rPr>
        <w:t>SPS/13 HISTORY AND INSTITUTIONS OF AFRICA</w:t>
      </w:r>
    </w:p>
    <w:p w14:paraId="5B139DCB" w14:textId="0DB860C3" w:rsidR="00AD4238" w:rsidRDefault="00011581">
      <w:pPr>
        <w:widowControl/>
        <w:spacing w:after="270"/>
        <w:ind w:left="355" w:hanging="10"/>
        <w:jc w:val="both"/>
        <w:rPr>
          <w:rFonts w:ascii="Garamond" w:eastAsia="Garamond" w:hAnsi="Garamond" w:cs="Garamond"/>
          <w:color w:val="000000"/>
          <w:sz w:val="20"/>
          <w:szCs w:val="20"/>
          <w:lang w:val="en-GB"/>
        </w:rPr>
      </w:pPr>
      <w:r>
        <w:rPr>
          <w:rFonts w:ascii="Garamond" w:eastAsia="Garamond" w:hAnsi="Garamond" w:cs="Garamond"/>
          <w:color w:val="000000"/>
          <w:sz w:val="20"/>
          <w:szCs w:val="20"/>
          <w:lang w:val="en-GB"/>
        </w:rPr>
        <w:t>SPS/14 HISTORY AND INSTITUTIONS OF ASIA</w:t>
      </w:r>
    </w:p>
    <w:p w14:paraId="1A995DCC" w14:textId="3A5BFA5D" w:rsidR="00AD4238" w:rsidRDefault="00011581">
      <w:pPr>
        <w:widowControl/>
        <w:spacing w:after="270"/>
        <w:ind w:left="355" w:hanging="10"/>
        <w:jc w:val="both"/>
        <w:rPr>
          <w:rFonts w:ascii="Garamond" w:eastAsia="Garamond" w:hAnsi="Garamond" w:cs="Garamond"/>
          <w:color w:val="000000"/>
          <w:sz w:val="20"/>
          <w:szCs w:val="20"/>
          <w:lang w:val="en-GB"/>
        </w:rPr>
      </w:pPr>
      <w:r>
        <w:rPr>
          <w:rFonts w:ascii="Garamond" w:eastAsia="Garamond" w:hAnsi="Garamond" w:cs="Garamond"/>
          <w:color w:val="000000"/>
          <w:sz w:val="20"/>
          <w:szCs w:val="20"/>
          <w:lang w:val="en-GB"/>
        </w:rPr>
        <w:t>IUS/09 INSTITUTIONS OF PUBLIC LAW</w:t>
      </w:r>
    </w:p>
    <w:p w14:paraId="42829B27" w14:textId="4222A53D" w:rsidR="001C592B" w:rsidRDefault="00011581">
      <w:pPr>
        <w:widowControl/>
        <w:spacing w:after="270"/>
        <w:ind w:left="355" w:hanging="10"/>
        <w:jc w:val="both"/>
        <w:rPr>
          <w:rFonts w:ascii="Garamond" w:eastAsia="Garamond" w:hAnsi="Garamond" w:cs="Garamond"/>
          <w:color w:val="000000"/>
          <w:sz w:val="20"/>
          <w:szCs w:val="20"/>
          <w:lang w:val="en-GB"/>
        </w:rPr>
      </w:pPr>
      <w:r>
        <w:rPr>
          <w:rFonts w:ascii="Garamond" w:eastAsia="Garamond" w:hAnsi="Garamond" w:cs="Garamond"/>
          <w:color w:val="000000"/>
          <w:sz w:val="20"/>
          <w:szCs w:val="20"/>
          <w:lang w:val="en-GB"/>
        </w:rPr>
        <w:t>IUS/13 INTERNATIONAL LAW</w:t>
      </w:r>
    </w:p>
    <w:p w14:paraId="68F7F673" w14:textId="77100692" w:rsidR="00AD4238" w:rsidRDefault="00011581" w:rsidP="001C592B">
      <w:pPr>
        <w:widowControl/>
        <w:spacing w:after="270"/>
        <w:ind w:left="355" w:hanging="10"/>
        <w:jc w:val="both"/>
        <w:rPr>
          <w:rFonts w:ascii="Garamond" w:eastAsia="Garamond" w:hAnsi="Garamond" w:cs="Garamond"/>
          <w:color w:val="000000"/>
          <w:sz w:val="20"/>
          <w:szCs w:val="20"/>
          <w:lang w:val="en-GB"/>
        </w:rPr>
      </w:pPr>
      <w:r>
        <w:rPr>
          <w:rFonts w:ascii="Garamond" w:eastAsia="Garamond" w:hAnsi="Garamond" w:cs="Garamond"/>
          <w:color w:val="000000"/>
          <w:sz w:val="20"/>
          <w:szCs w:val="20"/>
          <w:lang w:val="en-GB"/>
        </w:rPr>
        <w:lastRenderedPageBreak/>
        <w:t>IUS/14 EUROPEAN UNION LAW</w:t>
      </w:r>
    </w:p>
    <w:p w14:paraId="0BB68DB2" w14:textId="3CD9061A" w:rsidR="00AD4238" w:rsidRDefault="00011581">
      <w:pPr>
        <w:widowControl/>
        <w:spacing w:after="270"/>
        <w:ind w:left="355" w:hanging="10"/>
        <w:jc w:val="both"/>
        <w:rPr>
          <w:rFonts w:ascii="Garamond" w:eastAsia="Garamond" w:hAnsi="Garamond" w:cs="Garamond"/>
          <w:color w:val="000000"/>
          <w:sz w:val="20"/>
          <w:szCs w:val="20"/>
          <w:lang w:val="en-GB"/>
        </w:rPr>
      </w:pPr>
      <w:r>
        <w:rPr>
          <w:rFonts w:ascii="Garamond" w:eastAsia="Garamond" w:hAnsi="Garamond" w:cs="Garamond"/>
          <w:color w:val="000000"/>
          <w:sz w:val="20"/>
          <w:szCs w:val="20"/>
          <w:lang w:val="en-GB"/>
        </w:rPr>
        <w:t>IUS</w:t>
      </w:r>
      <w:r w:rsidR="00B25A01">
        <w:rPr>
          <w:rFonts w:ascii="Garamond" w:eastAsia="Garamond" w:hAnsi="Garamond" w:cs="Garamond"/>
          <w:color w:val="000000"/>
          <w:sz w:val="20"/>
          <w:szCs w:val="20"/>
          <w:lang w:val="en-GB"/>
        </w:rPr>
        <w:t>/</w:t>
      </w:r>
      <w:r>
        <w:rPr>
          <w:rFonts w:ascii="Garamond" w:eastAsia="Garamond" w:hAnsi="Garamond" w:cs="Garamond"/>
          <w:color w:val="000000"/>
          <w:sz w:val="20"/>
          <w:szCs w:val="20"/>
          <w:lang w:val="en-GB"/>
        </w:rPr>
        <w:t>21 COMPARATIVE PUBLIC LAW</w:t>
      </w:r>
    </w:p>
    <w:p w14:paraId="75669910" w14:textId="6438B3C3" w:rsidR="00AD4238" w:rsidRDefault="00011581">
      <w:pPr>
        <w:widowControl/>
        <w:spacing w:after="270"/>
        <w:ind w:left="355" w:hanging="10"/>
        <w:jc w:val="both"/>
        <w:rPr>
          <w:rFonts w:ascii="Garamond" w:eastAsia="Garamond" w:hAnsi="Garamond" w:cs="Garamond"/>
          <w:color w:val="000000"/>
          <w:sz w:val="20"/>
          <w:szCs w:val="20"/>
          <w:lang w:val="en-GB"/>
        </w:rPr>
      </w:pPr>
      <w:r>
        <w:rPr>
          <w:rFonts w:ascii="Garamond" w:eastAsia="Garamond" w:hAnsi="Garamond" w:cs="Garamond"/>
          <w:color w:val="000000"/>
          <w:sz w:val="20"/>
          <w:szCs w:val="20"/>
          <w:lang w:val="en-GB"/>
        </w:rPr>
        <w:t>SECS-P/01 POLITICAL ECONOMY</w:t>
      </w:r>
    </w:p>
    <w:p w14:paraId="7C0AEBE0" w14:textId="0FA6D745" w:rsidR="00AD4238" w:rsidRDefault="00DE1E10">
      <w:pPr>
        <w:widowControl/>
        <w:spacing w:after="270"/>
        <w:ind w:left="355" w:hanging="10"/>
        <w:jc w:val="both"/>
        <w:rPr>
          <w:rFonts w:ascii="Garamond" w:eastAsia="Garamond" w:hAnsi="Garamond" w:cs="Garamond"/>
          <w:color w:val="000000"/>
          <w:sz w:val="20"/>
          <w:szCs w:val="20"/>
          <w:lang w:val="en-GB"/>
        </w:rPr>
      </w:pPr>
      <w:r>
        <w:rPr>
          <w:rFonts w:ascii="Garamond" w:eastAsia="Garamond" w:hAnsi="Garamond" w:cs="Garamond"/>
          <w:color w:val="000000"/>
          <w:sz w:val="20"/>
          <w:szCs w:val="20"/>
          <w:lang w:val="en-GB"/>
        </w:rPr>
        <w:t>SECS</w:t>
      </w:r>
      <w:r w:rsidR="00B25A01">
        <w:rPr>
          <w:rFonts w:ascii="Garamond" w:eastAsia="Garamond" w:hAnsi="Garamond" w:cs="Garamond"/>
          <w:color w:val="000000"/>
          <w:sz w:val="20"/>
          <w:szCs w:val="20"/>
          <w:lang w:val="en-GB"/>
        </w:rPr>
        <w:t>-</w:t>
      </w:r>
      <w:r>
        <w:rPr>
          <w:rFonts w:ascii="Garamond" w:eastAsia="Garamond" w:hAnsi="Garamond" w:cs="Garamond"/>
          <w:color w:val="000000"/>
          <w:sz w:val="20"/>
          <w:szCs w:val="20"/>
          <w:lang w:val="en-GB"/>
        </w:rPr>
        <w:t>P/02 ECONOMIC POLICY</w:t>
      </w:r>
    </w:p>
    <w:p w14:paraId="0E9D3009" w14:textId="2C997FD2" w:rsidR="00D94EBE" w:rsidRDefault="0001586F">
      <w:pPr>
        <w:widowControl/>
        <w:spacing w:after="270"/>
        <w:ind w:left="355" w:hanging="10"/>
        <w:jc w:val="both"/>
        <w:rPr>
          <w:rFonts w:ascii="Garamond" w:eastAsia="Garamond" w:hAnsi="Garamond" w:cs="Garamond"/>
          <w:color w:val="000000"/>
          <w:sz w:val="20"/>
          <w:szCs w:val="20"/>
          <w:lang w:val="en-GB"/>
        </w:rPr>
      </w:pPr>
      <w:r>
        <w:rPr>
          <w:rFonts w:ascii="Garamond" w:eastAsia="Garamond" w:hAnsi="Garamond" w:cs="Garamond"/>
          <w:color w:val="000000"/>
          <w:sz w:val="20"/>
          <w:szCs w:val="20"/>
          <w:lang w:val="en-GB"/>
        </w:rPr>
        <w:t>SECS-P/12 ECONOMIC HISTORY</w:t>
      </w:r>
    </w:p>
    <w:p w14:paraId="4A07F453" w14:textId="17C973A2" w:rsidR="00AD4238" w:rsidRDefault="00011581">
      <w:pPr>
        <w:widowControl/>
        <w:spacing w:after="270"/>
        <w:ind w:left="355" w:hanging="10"/>
        <w:jc w:val="both"/>
        <w:rPr>
          <w:rFonts w:ascii="Garamond" w:eastAsia="Garamond" w:hAnsi="Garamond" w:cs="Garamond"/>
          <w:color w:val="000000"/>
          <w:sz w:val="20"/>
          <w:szCs w:val="20"/>
          <w:lang w:val="en-GB"/>
        </w:rPr>
      </w:pPr>
      <w:r>
        <w:rPr>
          <w:rFonts w:ascii="Garamond" w:eastAsia="Garamond" w:hAnsi="Garamond" w:cs="Garamond"/>
          <w:color w:val="000000"/>
          <w:sz w:val="20"/>
          <w:szCs w:val="20"/>
          <w:lang w:val="en-GB"/>
        </w:rPr>
        <w:t>SECS-S/01 STATISTICS</w:t>
      </w:r>
    </w:p>
    <w:p w14:paraId="2665C740" w14:textId="275B00A6" w:rsidR="0001586F" w:rsidRDefault="0001586F" w:rsidP="0001586F">
      <w:pPr>
        <w:widowControl/>
        <w:spacing w:after="270"/>
        <w:ind w:left="355" w:hanging="10"/>
        <w:jc w:val="both"/>
        <w:rPr>
          <w:rFonts w:ascii="Garamond" w:eastAsia="Garamond" w:hAnsi="Garamond" w:cs="Garamond"/>
          <w:color w:val="000000"/>
          <w:sz w:val="20"/>
          <w:szCs w:val="20"/>
          <w:lang w:val="en-GB"/>
        </w:rPr>
      </w:pPr>
      <w:r>
        <w:rPr>
          <w:rFonts w:ascii="Garamond" w:eastAsia="Garamond" w:hAnsi="Garamond" w:cs="Garamond"/>
          <w:color w:val="000000"/>
          <w:sz w:val="20"/>
          <w:szCs w:val="20"/>
          <w:lang w:val="en-GB"/>
        </w:rPr>
        <w:t xml:space="preserve">SECS-S/03 </w:t>
      </w:r>
      <w:r w:rsidRPr="0001586F">
        <w:rPr>
          <w:rFonts w:ascii="Garamond" w:eastAsia="Garamond" w:hAnsi="Garamond" w:cs="Garamond"/>
          <w:color w:val="000000"/>
          <w:sz w:val="20"/>
          <w:szCs w:val="20"/>
          <w:lang w:val="en-GB"/>
        </w:rPr>
        <w:t>ECONOMIC STATISTICS</w:t>
      </w:r>
    </w:p>
    <w:p w14:paraId="2E34E90C" w14:textId="7F4F6094" w:rsidR="00AD4238" w:rsidRDefault="00011581">
      <w:pPr>
        <w:widowControl/>
        <w:spacing w:after="270"/>
        <w:ind w:left="355" w:hanging="10"/>
        <w:jc w:val="both"/>
        <w:rPr>
          <w:rFonts w:ascii="Garamond" w:eastAsia="Garamond" w:hAnsi="Garamond" w:cs="Garamond"/>
          <w:color w:val="000000"/>
          <w:sz w:val="20"/>
          <w:szCs w:val="20"/>
          <w:lang w:val="en-GB"/>
        </w:rPr>
      </w:pPr>
      <w:r>
        <w:rPr>
          <w:rFonts w:ascii="Garamond" w:eastAsia="Garamond" w:hAnsi="Garamond" w:cs="Garamond"/>
          <w:color w:val="000000"/>
          <w:sz w:val="20"/>
          <w:szCs w:val="20"/>
          <w:lang w:val="en-GB"/>
        </w:rPr>
        <w:t>SECS-S/05</w:t>
      </w:r>
      <w:r w:rsidR="00B25A01">
        <w:rPr>
          <w:rFonts w:ascii="Garamond" w:eastAsia="Garamond" w:hAnsi="Garamond" w:cs="Garamond"/>
          <w:color w:val="000000"/>
          <w:sz w:val="20"/>
          <w:szCs w:val="20"/>
          <w:lang w:val="en-GB"/>
        </w:rPr>
        <w:t xml:space="preserve"> </w:t>
      </w:r>
      <w:r>
        <w:rPr>
          <w:rFonts w:ascii="Garamond" w:eastAsia="Garamond" w:hAnsi="Garamond" w:cs="Garamond"/>
          <w:color w:val="000000"/>
          <w:sz w:val="20"/>
          <w:szCs w:val="20"/>
          <w:lang w:val="en-GB"/>
        </w:rPr>
        <w:t>STATISTICS</w:t>
      </w:r>
      <w:r w:rsidR="00B25A01">
        <w:rPr>
          <w:rFonts w:ascii="Garamond" w:eastAsia="Garamond" w:hAnsi="Garamond" w:cs="Garamond"/>
          <w:color w:val="000000"/>
          <w:sz w:val="20"/>
          <w:szCs w:val="20"/>
          <w:lang w:val="en-GB"/>
        </w:rPr>
        <w:t xml:space="preserve"> FOR SOCIAL SCIENCES</w:t>
      </w:r>
    </w:p>
    <w:p w14:paraId="2338FA57" w14:textId="002F7EB3" w:rsidR="0001586F" w:rsidRDefault="0001586F">
      <w:pPr>
        <w:widowControl/>
        <w:spacing w:after="270"/>
        <w:ind w:left="355" w:hanging="10"/>
        <w:jc w:val="both"/>
        <w:rPr>
          <w:rFonts w:ascii="Garamond" w:eastAsia="Garamond" w:hAnsi="Garamond" w:cs="Garamond"/>
          <w:color w:val="000000"/>
          <w:sz w:val="20"/>
          <w:szCs w:val="20"/>
          <w:lang w:val="en-GB"/>
        </w:rPr>
      </w:pPr>
      <w:r>
        <w:rPr>
          <w:rFonts w:ascii="Garamond" w:eastAsia="Garamond" w:hAnsi="Garamond" w:cs="Garamond"/>
          <w:color w:val="000000"/>
          <w:sz w:val="20"/>
          <w:szCs w:val="20"/>
          <w:lang w:val="en-GB"/>
        </w:rPr>
        <w:t>SECS-P/07 BUSINESS ECONOMY</w:t>
      </w:r>
    </w:p>
    <w:p w14:paraId="0BD3AEA1" w14:textId="42856A7C" w:rsidR="00513728" w:rsidRDefault="00513728">
      <w:pPr>
        <w:widowControl/>
        <w:spacing w:after="270"/>
        <w:ind w:left="355" w:hanging="10"/>
        <w:jc w:val="both"/>
        <w:rPr>
          <w:rFonts w:ascii="Garamond" w:eastAsia="Garamond" w:hAnsi="Garamond" w:cs="Garamond"/>
          <w:color w:val="000000"/>
          <w:sz w:val="20"/>
          <w:szCs w:val="20"/>
          <w:lang w:val="en-GB"/>
        </w:rPr>
      </w:pPr>
      <w:r>
        <w:rPr>
          <w:rFonts w:ascii="Garamond" w:eastAsia="Garamond" w:hAnsi="Garamond" w:cs="Garamond"/>
          <w:color w:val="000000"/>
          <w:sz w:val="20"/>
          <w:szCs w:val="20"/>
          <w:lang w:val="en-GB"/>
        </w:rPr>
        <w:t>M-STO/02 MODERN HISTORY</w:t>
      </w:r>
    </w:p>
    <w:p w14:paraId="3EDD437B" w14:textId="6318A109" w:rsidR="00AD4238" w:rsidRDefault="00011581">
      <w:pPr>
        <w:widowControl/>
        <w:spacing w:after="270"/>
        <w:ind w:left="355" w:hanging="10"/>
        <w:jc w:val="both"/>
        <w:rPr>
          <w:rFonts w:ascii="Garamond" w:eastAsia="Garamond" w:hAnsi="Garamond" w:cs="Garamond"/>
          <w:color w:val="000000"/>
          <w:sz w:val="20"/>
          <w:szCs w:val="20"/>
          <w:lang w:val="en-GB"/>
        </w:rPr>
      </w:pPr>
      <w:r>
        <w:rPr>
          <w:rFonts w:ascii="Garamond" w:eastAsia="Garamond" w:hAnsi="Garamond" w:cs="Garamond"/>
          <w:color w:val="000000"/>
          <w:sz w:val="20"/>
          <w:szCs w:val="20"/>
          <w:lang w:val="en-GB"/>
        </w:rPr>
        <w:t>M-STO/03 HISTORY OF EASTERN EUROPE</w:t>
      </w:r>
    </w:p>
    <w:p w14:paraId="4972A285" w14:textId="6A64DB44" w:rsidR="00AD4238" w:rsidRDefault="00011581">
      <w:pPr>
        <w:widowControl/>
        <w:spacing w:after="270"/>
        <w:ind w:left="355" w:hanging="10"/>
        <w:jc w:val="both"/>
        <w:rPr>
          <w:rFonts w:ascii="Garamond" w:eastAsia="Garamond" w:hAnsi="Garamond" w:cs="Garamond"/>
          <w:color w:val="000000"/>
          <w:sz w:val="20"/>
          <w:szCs w:val="20"/>
          <w:lang w:val="en-GB"/>
        </w:rPr>
      </w:pPr>
      <w:r>
        <w:rPr>
          <w:rFonts w:ascii="Garamond" w:eastAsia="Garamond" w:hAnsi="Garamond" w:cs="Garamond"/>
          <w:color w:val="000000"/>
          <w:sz w:val="20"/>
          <w:szCs w:val="20"/>
          <w:lang w:val="en-GB"/>
        </w:rPr>
        <w:t>M-STO/04 CONTEMPORARY HISTORY</w:t>
      </w:r>
    </w:p>
    <w:p w14:paraId="3A3CC141" w14:textId="3EA4CA54" w:rsidR="0001586F" w:rsidRDefault="0001586F">
      <w:pPr>
        <w:widowControl/>
        <w:spacing w:after="270"/>
        <w:ind w:left="355" w:hanging="10"/>
        <w:jc w:val="both"/>
        <w:rPr>
          <w:rFonts w:ascii="Garamond" w:eastAsia="Garamond" w:hAnsi="Garamond" w:cs="Garamond"/>
          <w:color w:val="000000"/>
          <w:sz w:val="20"/>
          <w:szCs w:val="20"/>
          <w:lang w:val="en-GB"/>
        </w:rPr>
      </w:pPr>
      <w:r>
        <w:rPr>
          <w:rFonts w:ascii="Garamond" w:eastAsia="Garamond" w:hAnsi="Garamond" w:cs="Garamond"/>
          <w:color w:val="000000"/>
          <w:sz w:val="20"/>
          <w:szCs w:val="20"/>
          <w:lang w:val="en-GB"/>
        </w:rPr>
        <w:t xml:space="preserve">M-DEA/01 </w:t>
      </w:r>
      <w:r w:rsidRPr="0001586F">
        <w:rPr>
          <w:rFonts w:ascii="Garamond" w:eastAsia="Garamond" w:hAnsi="Garamond" w:cs="Garamond"/>
          <w:color w:val="000000"/>
          <w:sz w:val="20"/>
          <w:szCs w:val="20"/>
          <w:lang w:val="en-GB"/>
        </w:rPr>
        <w:t>CULTURAL ANTROPOLOGY</w:t>
      </w:r>
    </w:p>
    <w:p w14:paraId="4DD1A42E" w14:textId="7070C8F6" w:rsidR="00854065" w:rsidRDefault="00854065">
      <w:pPr>
        <w:widowControl/>
        <w:spacing w:after="270"/>
        <w:ind w:left="355" w:hanging="10"/>
        <w:jc w:val="both"/>
        <w:rPr>
          <w:rFonts w:ascii="Garamond" w:eastAsia="Garamond" w:hAnsi="Garamond" w:cs="Garamond"/>
          <w:color w:val="000000"/>
          <w:sz w:val="20"/>
          <w:szCs w:val="20"/>
          <w:lang w:val="en-GB"/>
        </w:rPr>
      </w:pPr>
      <w:r>
        <w:rPr>
          <w:rFonts w:ascii="Garamond" w:eastAsia="Garamond" w:hAnsi="Garamond" w:cs="Garamond"/>
          <w:color w:val="000000"/>
          <w:sz w:val="20"/>
          <w:szCs w:val="20"/>
          <w:lang w:val="en-GB"/>
        </w:rPr>
        <w:t>M-FIL/03 MORAL PHIL</w:t>
      </w:r>
      <w:r w:rsidR="00513728">
        <w:rPr>
          <w:rFonts w:ascii="Garamond" w:eastAsia="Garamond" w:hAnsi="Garamond" w:cs="Garamond"/>
          <w:color w:val="000000"/>
          <w:sz w:val="20"/>
          <w:szCs w:val="20"/>
          <w:lang w:val="en-GB"/>
        </w:rPr>
        <w:t>O</w:t>
      </w:r>
      <w:r>
        <w:rPr>
          <w:rFonts w:ascii="Garamond" w:eastAsia="Garamond" w:hAnsi="Garamond" w:cs="Garamond"/>
          <w:color w:val="000000"/>
          <w:sz w:val="20"/>
          <w:szCs w:val="20"/>
          <w:lang w:val="en-GB"/>
        </w:rPr>
        <w:t>SOPHY</w:t>
      </w:r>
    </w:p>
    <w:p w14:paraId="0E11C127" w14:textId="4629FA8A" w:rsidR="009D4065" w:rsidRPr="001C592B" w:rsidRDefault="00854065" w:rsidP="001C592B">
      <w:pPr>
        <w:widowControl/>
        <w:spacing w:after="270"/>
        <w:ind w:left="355" w:hanging="10"/>
        <w:jc w:val="both"/>
        <w:rPr>
          <w:rFonts w:ascii="Garamond" w:eastAsia="Garamond" w:hAnsi="Garamond" w:cs="Garamond"/>
          <w:color w:val="000000"/>
          <w:sz w:val="20"/>
          <w:szCs w:val="20"/>
          <w:lang w:val="en-GB"/>
        </w:rPr>
      </w:pPr>
      <w:r>
        <w:rPr>
          <w:rFonts w:ascii="Garamond" w:eastAsia="Garamond" w:hAnsi="Garamond" w:cs="Garamond"/>
          <w:color w:val="000000"/>
          <w:sz w:val="20"/>
          <w:szCs w:val="20"/>
          <w:lang w:val="en-GB"/>
        </w:rPr>
        <w:t>M-FIL/06 HISTORY OF PHILOSOPHY</w:t>
      </w:r>
    </w:p>
    <w:p w14:paraId="5C6B0C04" w14:textId="77777777" w:rsidR="00156DF3" w:rsidRDefault="00156DF3" w:rsidP="002B249C">
      <w:pPr>
        <w:pStyle w:val="Paragrafoelenco"/>
        <w:widowControl/>
        <w:spacing w:after="270"/>
        <w:ind w:left="284"/>
        <w:jc w:val="both"/>
        <w:rPr>
          <w:rFonts w:ascii="Garamond" w:eastAsia="Garamond" w:hAnsi="Garamond" w:cs="Garamond"/>
          <w:b/>
          <w:bCs/>
          <w:color w:val="000000"/>
          <w:sz w:val="24"/>
          <w:szCs w:val="24"/>
          <w:lang w:val="en-GB"/>
        </w:rPr>
      </w:pPr>
    </w:p>
    <w:p w14:paraId="4CAE8051" w14:textId="42A93650" w:rsidR="00680FF8" w:rsidRPr="002B249C" w:rsidRDefault="009D4065" w:rsidP="002B249C">
      <w:pPr>
        <w:pStyle w:val="Paragrafoelenco"/>
        <w:widowControl/>
        <w:spacing w:after="270"/>
        <w:ind w:left="284"/>
        <w:jc w:val="both"/>
        <w:rPr>
          <w:rFonts w:ascii="Garamond" w:eastAsia="Garamond" w:hAnsi="Garamond" w:cs="Garamond"/>
          <w:b/>
          <w:bCs/>
          <w:color w:val="000000"/>
          <w:sz w:val="24"/>
          <w:szCs w:val="24"/>
          <w:lang w:val="en-GB"/>
        </w:rPr>
      </w:pPr>
      <w:r w:rsidRPr="002B249C">
        <w:rPr>
          <w:rFonts w:ascii="Garamond" w:eastAsia="Garamond" w:hAnsi="Garamond" w:cs="Garamond"/>
          <w:b/>
          <w:bCs/>
          <w:color w:val="000000"/>
          <w:sz w:val="24"/>
          <w:szCs w:val="24"/>
          <w:lang w:val="en-GB"/>
        </w:rPr>
        <w:t>C)</w:t>
      </w:r>
      <w:r w:rsidRPr="002B249C">
        <w:rPr>
          <w:rFonts w:ascii="Garamond" w:eastAsia="Garamond" w:hAnsi="Garamond" w:cs="Garamond"/>
          <w:color w:val="000000"/>
          <w:sz w:val="24"/>
          <w:szCs w:val="24"/>
          <w:lang w:val="en-GB"/>
        </w:rPr>
        <w:t xml:space="preserve"> </w:t>
      </w:r>
      <w:r w:rsidR="00DE1E10" w:rsidRPr="002B249C">
        <w:rPr>
          <w:rFonts w:ascii="Garamond" w:eastAsia="Garamond" w:hAnsi="Garamond" w:cs="Garamond"/>
          <w:b/>
          <w:color w:val="000000"/>
          <w:sz w:val="24"/>
          <w:szCs w:val="24"/>
          <w:lang w:val="en-GB"/>
        </w:rPr>
        <w:t>Studying abroad</w:t>
      </w:r>
      <w:r w:rsidR="00CA674F" w:rsidRPr="002B249C">
        <w:rPr>
          <w:rFonts w:ascii="Garamond" w:eastAsia="Garamond" w:hAnsi="Garamond" w:cs="Garamond"/>
          <w:b/>
          <w:color w:val="000000"/>
          <w:sz w:val="24"/>
          <w:szCs w:val="24"/>
          <w:lang w:val="en-GB"/>
        </w:rPr>
        <w:t xml:space="preserve"> (</w:t>
      </w:r>
      <w:r w:rsidR="00DE1E10" w:rsidRPr="002B249C">
        <w:rPr>
          <w:rFonts w:ascii="Garamond" w:eastAsia="Garamond" w:hAnsi="Garamond" w:cs="Garamond"/>
          <w:b/>
          <w:color w:val="000000"/>
          <w:sz w:val="24"/>
          <w:szCs w:val="24"/>
          <w:lang w:val="en-GB"/>
        </w:rPr>
        <w:t>Erasmus</w:t>
      </w:r>
      <w:r w:rsidR="00CA674F" w:rsidRPr="002B249C">
        <w:rPr>
          <w:rFonts w:ascii="Garamond" w:eastAsia="Garamond" w:hAnsi="Garamond" w:cs="Garamond"/>
          <w:b/>
          <w:color w:val="000000"/>
          <w:sz w:val="24"/>
          <w:szCs w:val="24"/>
          <w:lang w:val="en-GB"/>
        </w:rPr>
        <w:t xml:space="preserve">, </w:t>
      </w:r>
      <w:r w:rsidR="00DE1E10" w:rsidRPr="002B249C">
        <w:rPr>
          <w:rFonts w:ascii="Garamond" w:eastAsia="Garamond" w:hAnsi="Garamond" w:cs="Garamond"/>
          <w:b/>
          <w:color w:val="000000"/>
          <w:sz w:val="24"/>
          <w:szCs w:val="24"/>
          <w:lang w:val="en-GB"/>
        </w:rPr>
        <w:t>Oversea</w:t>
      </w:r>
      <w:r w:rsidR="00CA674F" w:rsidRPr="002B249C">
        <w:rPr>
          <w:rFonts w:ascii="Garamond" w:eastAsia="Garamond" w:hAnsi="Garamond" w:cs="Garamond"/>
          <w:b/>
          <w:color w:val="000000"/>
          <w:sz w:val="24"/>
          <w:szCs w:val="24"/>
          <w:lang w:val="en-GB"/>
        </w:rPr>
        <w:t>s):</w:t>
      </w:r>
      <w:r w:rsidR="00DE1E10" w:rsidRPr="002B249C">
        <w:rPr>
          <w:rFonts w:ascii="Garamond" w:eastAsia="Garamond" w:hAnsi="Garamond" w:cs="Garamond"/>
          <w:b/>
          <w:color w:val="000000"/>
          <w:sz w:val="24"/>
          <w:szCs w:val="24"/>
          <w:lang w:val="en-GB"/>
        </w:rPr>
        <w:t xml:space="preserve"> 5 points</w:t>
      </w:r>
      <w:r w:rsidR="00CA674F" w:rsidRPr="002B249C">
        <w:rPr>
          <w:rFonts w:ascii="Garamond" w:eastAsia="Garamond" w:hAnsi="Garamond" w:cs="Garamond"/>
          <w:b/>
          <w:color w:val="000000"/>
          <w:sz w:val="24"/>
          <w:szCs w:val="24"/>
          <w:lang w:val="en-GB"/>
        </w:rPr>
        <w:t xml:space="preserve"> each, up to 15 points</w:t>
      </w:r>
    </w:p>
    <w:p w14:paraId="655AA9E4" w14:textId="0AE6751C" w:rsidR="009D4065" w:rsidRPr="00F55DA0" w:rsidRDefault="00CA674F" w:rsidP="002B249C">
      <w:pPr>
        <w:pStyle w:val="Paragrafoelenco"/>
        <w:widowControl/>
        <w:spacing w:after="270"/>
        <w:ind w:left="284"/>
        <w:jc w:val="both"/>
        <w:rPr>
          <w:rFonts w:ascii="Garamond" w:eastAsia="Garamond" w:hAnsi="Garamond" w:cs="Garamond"/>
          <w:color w:val="000000"/>
          <w:sz w:val="24"/>
          <w:lang w:val="en-GB"/>
        </w:rPr>
      </w:pPr>
      <w:r>
        <w:rPr>
          <w:rFonts w:ascii="Garamond" w:eastAsia="Garamond" w:hAnsi="Garamond" w:cs="Garamond"/>
          <w:b/>
          <w:color w:val="000000"/>
          <w:sz w:val="24"/>
          <w:lang w:val="en-GB"/>
        </w:rPr>
        <w:t>D</w:t>
      </w:r>
      <w:r w:rsidR="009D4065">
        <w:rPr>
          <w:rFonts w:ascii="Garamond" w:eastAsia="Garamond" w:hAnsi="Garamond" w:cs="Garamond"/>
          <w:b/>
          <w:color w:val="000000"/>
          <w:sz w:val="24"/>
          <w:lang w:val="en-GB"/>
        </w:rPr>
        <w:t xml:space="preserve">) </w:t>
      </w:r>
      <w:r w:rsidR="009D4065" w:rsidRPr="009D4065">
        <w:rPr>
          <w:rFonts w:ascii="Garamond" w:eastAsia="Garamond" w:hAnsi="Garamond" w:cs="Garamond"/>
          <w:b/>
          <w:color w:val="000000"/>
          <w:sz w:val="24"/>
          <w:lang w:val="en-GB"/>
        </w:rPr>
        <w:t>Other curricular experiences</w:t>
      </w:r>
      <w:r w:rsidR="009D4065">
        <w:rPr>
          <w:rFonts w:ascii="Garamond" w:eastAsia="Garamond" w:hAnsi="Garamond" w:cs="Garamond"/>
          <w:b/>
          <w:color w:val="000000"/>
          <w:sz w:val="24"/>
          <w:lang w:val="en-GB"/>
        </w:rPr>
        <w:t xml:space="preserve">: </w:t>
      </w:r>
      <w:r w:rsidRPr="004F0F1F">
        <w:rPr>
          <w:rFonts w:ascii="Garamond" w:eastAsia="Garamond" w:hAnsi="Garamond" w:cs="Garamond"/>
          <w:b/>
          <w:color w:val="000000"/>
          <w:sz w:val="24"/>
          <w:lang w:val="en-GB"/>
        </w:rPr>
        <w:t xml:space="preserve">5 points each, </w:t>
      </w:r>
      <w:r w:rsidR="009D4065" w:rsidRPr="002B249C">
        <w:rPr>
          <w:rFonts w:ascii="Garamond" w:eastAsia="Garamond" w:hAnsi="Garamond" w:cs="Garamond"/>
          <w:b/>
          <w:color w:val="000000"/>
          <w:sz w:val="24"/>
          <w:lang w:val="en-GB"/>
        </w:rPr>
        <w:t xml:space="preserve">up </w:t>
      </w:r>
      <w:r w:rsidRPr="002B249C">
        <w:rPr>
          <w:rFonts w:ascii="Garamond" w:eastAsia="Garamond" w:hAnsi="Garamond" w:cs="Garamond"/>
          <w:b/>
          <w:color w:val="000000"/>
          <w:sz w:val="24"/>
          <w:lang w:val="en-GB"/>
        </w:rPr>
        <w:t xml:space="preserve">to </w:t>
      </w:r>
      <w:r w:rsidR="009D4065" w:rsidRPr="002B249C">
        <w:rPr>
          <w:rFonts w:ascii="Garamond" w:eastAsia="Garamond" w:hAnsi="Garamond" w:cs="Garamond"/>
          <w:b/>
          <w:color w:val="000000"/>
          <w:sz w:val="24"/>
          <w:lang w:val="en-GB"/>
        </w:rPr>
        <w:t>25 point</w:t>
      </w:r>
      <w:r w:rsidRPr="002B249C">
        <w:rPr>
          <w:rFonts w:ascii="Garamond" w:eastAsia="Garamond" w:hAnsi="Garamond" w:cs="Garamond"/>
          <w:b/>
          <w:color w:val="000000"/>
          <w:sz w:val="24"/>
          <w:lang w:val="en-GB"/>
        </w:rPr>
        <w:t>s</w:t>
      </w:r>
      <w:r w:rsidR="009D4065" w:rsidRPr="002B249C">
        <w:rPr>
          <w:rFonts w:ascii="Garamond" w:eastAsia="Garamond" w:hAnsi="Garamond" w:cs="Garamond"/>
          <w:b/>
          <w:color w:val="000000"/>
          <w:sz w:val="24"/>
          <w:lang w:val="en-GB"/>
        </w:rPr>
        <w:t xml:space="preserve">, </w:t>
      </w:r>
      <w:r w:rsidR="009D4065" w:rsidRPr="002B249C">
        <w:rPr>
          <w:rFonts w:ascii="Garamond" w:eastAsia="Garamond" w:hAnsi="Garamond" w:cs="Garamond"/>
          <w:bCs/>
          <w:color w:val="000000"/>
          <w:sz w:val="24"/>
          <w:lang w:val="en-GB"/>
        </w:rPr>
        <w:t>divided accordin</w:t>
      </w:r>
      <w:r w:rsidR="00DC5D9B">
        <w:rPr>
          <w:rFonts w:ascii="Garamond" w:eastAsia="Garamond" w:hAnsi="Garamond" w:cs="Garamond"/>
          <w:bCs/>
          <w:color w:val="000000"/>
          <w:sz w:val="24"/>
          <w:lang w:val="en-GB"/>
        </w:rPr>
        <w:t>g to</w:t>
      </w:r>
    </w:p>
    <w:p w14:paraId="102B3245" w14:textId="7CEDF446" w:rsidR="009D4065" w:rsidRPr="00F55DA0" w:rsidRDefault="009D4065" w:rsidP="002B249C">
      <w:pPr>
        <w:pStyle w:val="Paragrafoelenco"/>
        <w:widowControl/>
        <w:numPr>
          <w:ilvl w:val="0"/>
          <w:numId w:val="27"/>
        </w:numPr>
        <w:spacing w:after="270"/>
        <w:jc w:val="both"/>
        <w:rPr>
          <w:rFonts w:ascii="Garamond" w:eastAsia="Garamond" w:hAnsi="Garamond" w:cs="Garamond"/>
          <w:color w:val="000000"/>
          <w:sz w:val="24"/>
          <w:lang w:val="en-GB"/>
        </w:rPr>
      </w:pPr>
      <w:r w:rsidRPr="00F55DA0">
        <w:rPr>
          <w:rFonts w:ascii="Garamond" w:eastAsia="Garamond" w:hAnsi="Garamond" w:cs="Garamond"/>
          <w:color w:val="000000"/>
          <w:sz w:val="24"/>
          <w:lang w:val="en-GB"/>
        </w:rPr>
        <w:t xml:space="preserve">Additional qualifications in addition to </w:t>
      </w:r>
      <w:r w:rsidR="00CA674F">
        <w:rPr>
          <w:rFonts w:ascii="Garamond" w:eastAsia="Garamond" w:hAnsi="Garamond" w:cs="Garamond"/>
          <w:color w:val="000000"/>
          <w:sz w:val="24"/>
          <w:lang w:val="en-GB"/>
        </w:rPr>
        <w:t xml:space="preserve">the </w:t>
      </w:r>
      <w:r w:rsidRPr="00F55DA0">
        <w:rPr>
          <w:rFonts w:ascii="Garamond" w:eastAsia="Garamond" w:hAnsi="Garamond" w:cs="Garamond"/>
          <w:color w:val="000000"/>
          <w:sz w:val="24"/>
          <w:lang w:val="en-GB"/>
        </w:rPr>
        <w:t xml:space="preserve">University degree </w:t>
      </w:r>
      <w:r w:rsidR="00CA674F">
        <w:rPr>
          <w:rFonts w:ascii="Garamond" w:eastAsia="Garamond" w:hAnsi="Garamond" w:cs="Garamond"/>
          <w:color w:val="000000"/>
          <w:sz w:val="24"/>
          <w:lang w:val="en-GB"/>
        </w:rPr>
        <w:t xml:space="preserve">(BA) </w:t>
      </w:r>
      <w:r w:rsidRPr="00F55DA0">
        <w:rPr>
          <w:rFonts w:ascii="Garamond" w:eastAsia="Garamond" w:hAnsi="Garamond" w:cs="Garamond"/>
          <w:color w:val="000000"/>
          <w:sz w:val="24"/>
          <w:lang w:val="en-GB"/>
        </w:rPr>
        <w:t>required for the access;</w:t>
      </w:r>
    </w:p>
    <w:p w14:paraId="74EC7F73" w14:textId="77777777" w:rsidR="00CA674F" w:rsidRDefault="009D4065">
      <w:pPr>
        <w:pStyle w:val="Paragrafoelenco"/>
        <w:widowControl/>
        <w:numPr>
          <w:ilvl w:val="0"/>
          <w:numId w:val="27"/>
        </w:numPr>
        <w:spacing w:after="270"/>
        <w:jc w:val="both"/>
        <w:rPr>
          <w:rFonts w:ascii="Garamond" w:eastAsia="Garamond" w:hAnsi="Garamond" w:cs="Garamond"/>
          <w:color w:val="000000"/>
          <w:sz w:val="24"/>
          <w:lang w:val="en-GB"/>
        </w:rPr>
      </w:pPr>
      <w:r w:rsidRPr="00F55DA0">
        <w:rPr>
          <w:rFonts w:ascii="Garamond" w:eastAsia="Garamond" w:hAnsi="Garamond" w:cs="Garamond"/>
          <w:color w:val="000000"/>
          <w:sz w:val="24"/>
          <w:lang w:val="en-GB"/>
        </w:rPr>
        <w:t>Additional Foreign languages certificates equal or higher than level B2 in the case of European languages</w:t>
      </w:r>
      <w:r w:rsidR="00F55DA0">
        <w:rPr>
          <w:rFonts w:ascii="Garamond" w:eastAsia="Garamond" w:hAnsi="Garamond" w:cs="Garamond"/>
          <w:color w:val="000000"/>
          <w:sz w:val="24"/>
          <w:lang w:val="en-GB"/>
        </w:rPr>
        <w:t xml:space="preserve"> </w:t>
      </w:r>
    </w:p>
    <w:p w14:paraId="2852E809" w14:textId="1860266A" w:rsidR="00CA674F" w:rsidRPr="00F55DA0" w:rsidRDefault="00CA674F" w:rsidP="002B249C">
      <w:pPr>
        <w:pStyle w:val="Paragrafoelenco"/>
        <w:widowControl/>
        <w:numPr>
          <w:ilvl w:val="0"/>
          <w:numId w:val="27"/>
        </w:numPr>
        <w:spacing w:after="270"/>
        <w:jc w:val="both"/>
        <w:rPr>
          <w:rFonts w:ascii="Garamond" w:eastAsia="Garamond" w:hAnsi="Garamond" w:cs="Garamond"/>
          <w:color w:val="000000"/>
          <w:sz w:val="24"/>
          <w:lang w:val="en-GB"/>
        </w:rPr>
      </w:pPr>
      <w:r w:rsidRPr="00F55DA0">
        <w:rPr>
          <w:rFonts w:ascii="Garamond" w:eastAsia="Garamond" w:hAnsi="Garamond" w:cs="Garamond"/>
          <w:color w:val="000000"/>
          <w:sz w:val="24"/>
          <w:lang w:val="en-GB"/>
        </w:rPr>
        <w:t xml:space="preserve">Additional Foreign languages certificates </w:t>
      </w:r>
      <w:r w:rsidR="009D4065" w:rsidRPr="00F55DA0">
        <w:rPr>
          <w:rFonts w:ascii="Garamond" w:eastAsia="Garamond" w:hAnsi="Garamond" w:cs="Garamond"/>
          <w:color w:val="000000"/>
          <w:sz w:val="24"/>
          <w:lang w:val="en-GB"/>
        </w:rPr>
        <w:t>equal to or higher than level A2 in case of non-European languages</w:t>
      </w:r>
    </w:p>
    <w:p w14:paraId="0944CFEA" w14:textId="660AE55C" w:rsidR="00D866BF" w:rsidRDefault="00DE1E10" w:rsidP="0052561B">
      <w:pPr>
        <w:pStyle w:val="Paragrafoelenco"/>
        <w:widowControl/>
        <w:numPr>
          <w:ilvl w:val="0"/>
          <w:numId w:val="27"/>
        </w:numPr>
        <w:spacing w:after="270"/>
        <w:jc w:val="both"/>
        <w:rPr>
          <w:lang w:val="en-GB"/>
        </w:rPr>
      </w:pPr>
      <w:r w:rsidRPr="002B249C">
        <w:rPr>
          <w:rFonts w:ascii="Garamond" w:eastAsia="Garamond" w:hAnsi="Garamond" w:cs="Garamond"/>
          <w:bCs/>
          <w:color w:val="000000"/>
          <w:sz w:val="24"/>
          <w:lang w:val="en-GB"/>
        </w:rPr>
        <w:t xml:space="preserve">Work and volunteering experience of relevance </w:t>
      </w:r>
      <w:r w:rsidR="00F55DA0" w:rsidRPr="002B249C">
        <w:rPr>
          <w:rFonts w:ascii="Garamond" w:eastAsia="Garamond" w:hAnsi="Garamond" w:cs="Garamond"/>
          <w:bCs/>
          <w:color w:val="000000"/>
          <w:sz w:val="24"/>
          <w:lang w:val="en-GB"/>
        </w:rPr>
        <w:t xml:space="preserve">to the field of </w:t>
      </w:r>
      <w:r w:rsidR="000D3188" w:rsidRPr="002B249C">
        <w:rPr>
          <w:rFonts w:ascii="Garamond" w:eastAsia="Garamond" w:hAnsi="Garamond" w:cs="Garamond"/>
          <w:bCs/>
          <w:color w:val="000000"/>
          <w:sz w:val="24"/>
          <w:lang w:val="en-GB"/>
        </w:rPr>
        <w:t>international</w:t>
      </w:r>
      <w:r w:rsidR="00F55DA0" w:rsidRPr="002B249C">
        <w:rPr>
          <w:rFonts w:ascii="Garamond" w:eastAsia="Garamond" w:hAnsi="Garamond" w:cs="Garamond"/>
          <w:bCs/>
          <w:color w:val="000000"/>
          <w:sz w:val="24"/>
          <w:lang w:val="en-GB"/>
        </w:rPr>
        <w:t xml:space="preserve"> relations and political and economic matters</w:t>
      </w:r>
      <w:r w:rsidR="00CA674F">
        <w:rPr>
          <w:rFonts w:ascii="Garamond" w:eastAsia="Garamond" w:hAnsi="Garamond" w:cs="Garamond"/>
          <w:bCs/>
          <w:color w:val="000000"/>
          <w:sz w:val="24"/>
          <w:lang w:val="en-GB"/>
        </w:rPr>
        <w:t xml:space="preserve">, </w:t>
      </w:r>
      <w:r w:rsidR="00CA674F" w:rsidRPr="00451711">
        <w:rPr>
          <w:rFonts w:ascii="Garamond" w:eastAsia="Garamond" w:hAnsi="Garamond" w:cs="Garamond"/>
          <w:bCs/>
          <w:color w:val="000000"/>
          <w:sz w:val="24"/>
          <w:lang w:val="en-GB"/>
        </w:rPr>
        <w:t>in Italy or abroad</w:t>
      </w:r>
      <w:bookmarkStart w:id="9" w:name="_Toc5030618"/>
      <w:r w:rsidR="0052561B">
        <w:rPr>
          <w:rFonts w:ascii="Garamond" w:eastAsia="Garamond" w:hAnsi="Garamond" w:cs="Garamond"/>
          <w:bCs/>
          <w:color w:val="000000"/>
          <w:sz w:val="24"/>
          <w:lang w:val="en-GB"/>
        </w:rPr>
        <w:t>.</w:t>
      </w:r>
    </w:p>
    <w:p w14:paraId="574687E8" w14:textId="3A97848B" w:rsidR="00AD4238" w:rsidRPr="00011581" w:rsidRDefault="00011581" w:rsidP="00642028">
      <w:pPr>
        <w:pStyle w:val="Titolo2"/>
        <w:spacing w:after="240"/>
        <w:rPr>
          <w:lang w:val="en-GB"/>
        </w:rPr>
      </w:pPr>
      <w:r>
        <w:rPr>
          <w:rFonts w:eastAsia="Garamond"/>
          <w:lang w:val="en-GB"/>
        </w:rPr>
        <w:t>3</w:t>
      </w:r>
      <w:r w:rsidR="00623E42">
        <w:rPr>
          <w:rFonts w:eastAsia="Garamond"/>
          <w:lang w:val="en-GB"/>
        </w:rPr>
        <w:t>.</w:t>
      </w:r>
      <w:r>
        <w:rPr>
          <w:rFonts w:eastAsia="Garamond"/>
          <w:lang w:val="en-GB"/>
        </w:rPr>
        <w:t xml:space="preserve"> RANKINGS</w:t>
      </w:r>
      <w:bookmarkEnd w:id="9"/>
    </w:p>
    <w:p w14:paraId="2FCF62F0" w14:textId="1D3A5CEC" w:rsidR="0052561B" w:rsidRDefault="00DE1E10" w:rsidP="0052561B">
      <w:pPr>
        <w:widowControl/>
        <w:spacing w:after="240"/>
        <w:ind w:left="360"/>
        <w:jc w:val="both"/>
        <w:rPr>
          <w:rFonts w:ascii="Garamond" w:eastAsia="Garamond" w:hAnsi="Garamond" w:cs="Garamond"/>
          <w:color w:val="000000"/>
          <w:sz w:val="24"/>
          <w:lang w:val="en-GB"/>
        </w:rPr>
      </w:pPr>
      <w:r>
        <w:rPr>
          <w:rFonts w:ascii="Garamond" w:eastAsia="Garamond" w:hAnsi="Garamond" w:cs="Garamond"/>
          <w:color w:val="000000"/>
          <w:sz w:val="24"/>
          <w:lang w:val="en-GB"/>
        </w:rPr>
        <w:t xml:space="preserve">A </w:t>
      </w:r>
      <w:r w:rsidR="00011581">
        <w:rPr>
          <w:rFonts w:ascii="Garamond" w:eastAsia="Garamond" w:hAnsi="Garamond" w:cs="Garamond"/>
          <w:color w:val="000000"/>
          <w:sz w:val="24"/>
          <w:lang w:val="en-GB"/>
        </w:rPr>
        <w:t>candidate who possesses the curricular</w:t>
      </w:r>
      <w:r>
        <w:rPr>
          <w:rFonts w:ascii="Garamond" w:eastAsia="Garamond" w:hAnsi="Garamond" w:cs="Garamond"/>
          <w:color w:val="000000"/>
          <w:sz w:val="24"/>
          <w:lang w:val="en-GB"/>
        </w:rPr>
        <w:t xml:space="preserve"> requirements</w:t>
      </w:r>
      <w:r w:rsidR="00011581">
        <w:rPr>
          <w:rFonts w:ascii="Garamond" w:eastAsia="Garamond" w:hAnsi="Garamond" w:cs="Garamond"/>
          <w:color w:val="000000"/>
          <w:sz w:val="24"/>
          <w:lang w:val="en-GB"/>
        </w:rPr>
        <w:t xml:space="preserve">, the knowledge and linguistic skills required and obtains a score greater than or equal to </w:t>
      </w:r>
      <w:r w:rsidR="000D3188">
        <w:rPr>
          <w:rFonts w:ascii="Garamond" w:eastAsia="Garamond" w:hAnsi="Garamond" w:cs="Garamond"/>
          <w:b/>
          <w:color w:val="000000"/>
          <w:sz w:val="24"/>
          <w:lang w:val="en-GB"/>
        </w:rPr>
        <w:t>60</w:t>
      </w:r>
      <w:r w:rsidR="00011581">
        <w:rPr>
          <w:rFonts w:ascii="Garamond" w:eastAsia="Garamond" w:hAnsi="Garamond" w:cs="Garamond"/>
          <w:b/>
          <w:color w:val="000000"/>
          <w:sz w:val="24"/>
          <w:lang w:val="en-GB"/>
        </w:rPr>
        <w:t>/100</w:t>
      </w:r>
      <w:r w:rsidR="00011581">
        <w:rPr>
          <w:rFonts w:ascii="Garamond" w:eastAsia="Garamond" w:hAnsi="Garamond" w:cs="Garamond"/>
          <w:color w:val="000000"/>
          <w:sz w:val="24"/>
          <w:lang w:val="en-GB"/>
        </w:rPr>
        <w:t xml:space="preserve"> is considered </w:t>
      </w:r>
      <w:r>
        <w:rPr>
          <w:rFonts w:ascii="Garamond" w:eastAsia="Garamond" w:hAnsi="Garamond" w:cs="Garamond"/>
          <w:color w:val="000000"/>
          <w:sz w:val="24"/>
          <w:lang w:val="en-GB"/>
        </w:rPr>
        <w:t xml:space="preserve">eligible </w:t>
      </w:r>
      <w:r w:rsidR="00011581">
        <w:rPr>
          <w:rFonts w:ascii="Garamond" w:eastAsia="Garamond" w:hAnsi="Garamond" w:cs="Garamond"/>
          <w:color w:val="000000"/>
          <w:sz w:val="24"/>
          <w:lang w:val="en-GB"/>
        </w:rPr>
        <w:t xml:space="preserve">and included in the </w:t>
      </w:r>
      <w:r>
        <w:rPr>
          <w:rFonts w:ascii="Garamond" w:eastAsia="Garamond" w:hAnsi="Garamond" w:cs="Garamond"/>
          <w:color w:val="000000"/>
          <w:sz w:val="24"/>
          <w:lang w:val="en-GB"/>
        </w:rPr>
        <w:t xml:space="preserve">merit </w:t>
      </w:r>
      <w:r w:rsidR="00011581">
        <w:rPr>
          <w:rFonts w:ascii="Garamond" w:eastAsia="Garamond" w:hAnsi="Garamond" w:cs="Garamond"/>
          <w:color w:val="000000"/>
          <w:sz w:val="24"/>
          <w:lang w:val="en-GB"/>
        </w:rPr>
        <w:t xml:space="preserve">ranking. </w:t>
      </w:r>
      <w:r w:rsidR="00642028">
        <w:rPr>
          <w:rFonts w:ascii="Garamond" w:eastAsia="Garamond" w:hAnsi="Garamond" w:cs="Garamond"/>
          <w:color w:val="000000"/>
          <w:sz w:val="24"/>
          <w:lang w:val="en-GB"/>
        </w:rPr>
        <w:t xml:space="preserve">Candidates not considered eligible </w:t>
      </w:r>
      <w:r w:rsidR="00D866BF">
        <w:rPr>
          <w:rFonts w:ascii="Garamond" w:eastAsia="Garamond" w:hAnsi="Garamond" w:cs="Garamond"/>
          <w:color w:val="000000"/>
          <w:sz w:val="24"/>
          <w:lang w:val="en-GB"/>
        </w:rPr>
        <w:t>can</w:t>
      </w:r>
      <w:r w:rsidR="00642028">
        <w:rPr>
          <w:rFonts w:ascii="Garamond" w:eastAsia="Garamond" w:hAnsi="Garamond" w:cs="Garamond"/>
          <w:color w:val="000000"/>
          <w:sz w:val="24"/>
          <w:lang w:val="en-GB"/>
        </w:rPr>
        <w:t xml:space="preserve">not enrol. In case of equal scores, </w:t>
      </w:r>
      <w:r w:rsidR="00011581">
        <w:rPr>
          <w:rFonts w:ascii="Garamond" w:eastAsia="Garamond" w:hAnsi="Garamond" w:cs="Garamond"/>
          <w:color w:val="000000"/>
          <w:sz w:val="24"/>
          <w:lang w:val="en-GB"/>
        </w:rPr>
        <w:t>priority is given to the younger candidate. Candidates placed on the ranking list</w:t>
      </w:r>
      <w:r w:rsidR="00642028">
        <w:rPr>
          <w:rFonts w:ascii="Garamond" w:eastAsia="Garamond" w:hAnsi="Garamond" w:cs="Garamond"/>
          <w:color w:val="000000"/>
          <w:sz w:val="24"/>
          <w:lang w:val="en-GB"/>
        </w:rPr>
        <w:t xml:space="preserve"> can enrol</w:t>
      </w:r>
      <w:r w:rsidR="00011581">
        <w:rPr>
          <w:rFonts w:ascii="Garamond" w:eastAsia="Garamond" w:hAnsi="Garamond" w:cs="Garamond"/>
          <w:color w:val="000000"/>
          <w:sz w:val="24"/>
          <w:lang w:val="en-GB"/>
        </w:rPr>
        <w:t xml:space="preserve"> until all available positions are</w:t>
      </w:r>
      <w:r w:rsidR="00642028">
        <w:rPr>
          <w:rFonts w:ascii="Garamond" w:eastAsia="Garamond" w:hAnsi="Garamond" w:cs="Garamond"/>
          <w:color w:val="000000"/>
          <w:sz w:val="24"/>
          <w:lang w:val="en-GB"/>
        </w:rPr>
        <w:t xml:space="preserve"> taken</w:t>
      </w:r>
      <w:r w:rsidR="00011581">
        <w:rPr>
          <w:rFonts w:ascii="Garamond" w:eastAsia="Garamond" w:hAnsi="Garamond" w:cs="Garamond"/>
          <w:color w:val="000000"/>
          <w:sz w:val="24"/>
          <w:lang w:val="en-GB"/>
        </w:rPr>
        <w:t>.</w:t>
      </w:r>
      <w:r w:rsidR="0052561B">
        <w:rPr>
          <w:lang w:val="en-GB"/>
        </w:rPr>
        <w:t xml:space="preserve"> </w:t>
      </w:r>
      <w:r w:rsidR="00011581">
        <w:rPr>
          <w:rFonts w:ascii="Garamond" w:eastAsia="Garamond" w:hAnsi="Garamond" w:cs="Garamond"/>
          <w:color w:val="000000"/>
          <w:sz w:val="24"/>
          <w:lang w:val="en-GB"/>
        </w:rPr>
        <w:t xml:space="preserve">The </w:t>
      </w:r>
      <w:r w:rsidR="00011581">
        <w:rPr>
          <w:rFonts w:ascii="Garamond" w:eastAsia="Garamond" w:hAnsi="Garamond" w:cs="Garamond"/>
          <w:color w:val="000000"/>
          <w:sz w:val="24"/>
          <w:lang w:val="en-GB"/>
        </w:rPr>
        <w:lastRenderedPageBreak/>
        <w:t xml:space="preserve">ranking will be published on </w:t>
      </w:r>
      <w:hyperlink r:id="rId54" w:history="1">
        <w:r w:rsidR="00011581">
          <w:rPr>
            <w:rFonts w:ascii="Garamond" w:eastAsia="Garamond" w:hAnsi="Garamond" w:cs="Garamond"/>
            <w:color w:val="0563C1"/>
            <w:sz w:val="24"/>
            <w:u w:val="single"/>
            <w:lang w:val="en-GB"/>
          </w:rPr>
          <w:t>www.studenti.unibo.it</w:t>
        </w:r>
      </w:hyperlink>
      <w:r w:rsidR="00011581">
        <w:rPr>
          <w:rFonts w:ascii="Garamond" w:eastAsia="Garamond" w:hAnsi="Garamond" w:cs="Garamond"/>
          <w:color w:val="000000"/>
          <w:sz w:val="24"/>
          <w:lang w:val="en-GB"/>
        </w:rPr>
        <w:t xml:space="preserve">  </w:t>
      </w:r>
      <w:r w:rsidR="00011581">
        <w:rPr>
          <w:rFonts w:ascii="Garamond" w:eastAsia="Garamond" w:hAnsi="Garamond" w:cs="Garamond"/>
          <w:b/>
          <w:color w:val="000000"/>
          <w:sz w:val="24"/>
          <w:lang w:val="en-GB"/>
        </w:rPr>
        <w:t xml:space="preserve">on </w:t>
      </w:r>
      <w:r w:rsidR="000D3188">
        <w:rPr>
          <w:rFonts w:ascii="Garamond" w:eastAsia="Garamond" w:hAnsi="Garamond" w:cs="Garamond"/>
          <w:b/>
          <w:color w:val="000000"/>
          <w:sz w:val="24"/>
          <w:lang w:val="en-GB"/>
        </w:rPr>
        <w:t>2</w:t>
      </w:r>
      <w:r w:rsidR="00BA0A98">
        <w:rPr>
          <w:rFonts w:ascii="Garamond" w:eastAsia="Garamond" w:hAnsi="Garamond" w:cs="Garamond"/>
          <w:b/>
          <w:color w:val="000000"/>
          <w:sz w:val="24"/>
          <w:lang w:val="en-GB"/>
        </w:rPr>
        <w:t xml:space="preserve">2 April </w:t>
      </w:r>
      <w:r w:rsidR="000D3188">
        <w:rPr>
          <w:rFonts w:ascii="Garamond" w:eastAsia="Garamond" w:hAnsi="Garamond" w:cs="Garamond"/>
          <w:b/>
          <w:color w:val="000000"/>
          <w:sz w:val="24"/>
          <w:lang w:val="en-GB"/>
        </w:rPr>
        <w:t>2020</w:t>
      </w:r>
      <w:r w:rsidR="00011581">
        <w:rPr>
          <w:rFonts w:ascii="Garamond" w:eastAsia="Garamond" w:hAnsi="Garamond" w:cs="Garamond"/>
          <w:color w:val="000000"/>
          <w:sz w:val="24"/>
          <w:lang w:val="en-GB"/>
        </w:rPr>
        <w:t xml:space="preserve"> (first</w:t>
      </w:r>
      <w:r w:rsidR="00642028">
        <w:rPr>
          <w:rFonts w:ascii="Garamond" w:eastAsia="Garamond" w:hAnsi="Garamond" w:cs="Garamond"/>
          <w:color w:val="000000"/>
          <w:sz w:val="24"/>
          <w:lang w:val="en-GB"/>
        </w:rPr>
        <w:t xml:space="preserve"> round</w:t>
      </w:r>
      <w:r w:rsidR="00011581">
        <w:rPr>
          <w:rFonts w:ascii="Garamond" w:eastAsia="Garamond" w:hAnsi="Garamond" w:cs="Garamond"/>
          <w:color w:val="000000"/>
          <w:sz w:val="24"/>
          <w:lang w:val="en-GB"/>
        </w:rPr>
        <w:t xml:space="preserve">) and </w:t>
      </w:r>
      <w:r w:rsidR="000D3188" w:rsidRPr="000D3188">
        <w:rPr>
          <w:rFonts w:ascii="Garamond" w:eastAsia="Garamond" w:hAnsi="Garamond" w:cs="Garamond"/>
          <w:b/>
          <w:color w:val="000000"/>
          <w:sz w:val="24"/>
          <w:lang w:val="en-GB"/>
        </w:rPr>
        <w:t>08</w:t>
      </w:r>
      <w:r w:rsidR="00BA0A98">
        <w:rPr>
          <w:rFonts w:ascii="Garamond" w:eastAsia="Garamond" w:hAnsi="Garamond" w:cs="Garamond"/>
          <w:b/>
          <w:color w:val="000000"/>
          <w:sz w:val="24"/>
          <w:lang w:val="en-GB"/>
        </w:rPr>
        <w:t xml:space="preserve"> July </w:t>
      </w:r>
      <w:r w:rsidR="000D3188" w:rsidRPr="000D3188">
        <w:rPr>
          <w:rFonts w:ascii="Garamond" w:eastAsia="Garamond" w:hAnsi="Garamond" w:cs="Garamond"/>
          <w:b/>
          <w:color w:val="000000"/>
          <w:sz w:val="24"/>
          <w:lang w:val="en-GB"/>
        </w:rPr>
        <w:t>2020</w:t>
      </w:r>
      <w:r w:rsidR="000D3188">
        <w:rPr>
          <w:rFonts w:ascii="Garamond" w:eastAsia="Garamond" w:hAnsi="Garamond" w:cs="Garamond"/>
          <w:color w:val="000000"/>
          <w:sz w:val="24"/>
          <w:lang w:val="en-GB"/>
        </w:rPr>
        <w:t xml:space="preserve"> </w:t>
      </w:r>
      <w:r w:rsidR="00011581">
        <w:rPr>
          <w:rFonts w:ascii="Garamond" w:eastAsia="Garamond" w:hAnsi="Garamond" w:cs="Garamond"/>
          <w:color w:val="000000"/>
          <w:sz w:val="24"/>
          <w:lang w:val="en-GB"/>
        </w:rPr>
        <w:t>(second</w:t>
      </w:r>
      <w:r w:rsidR="00642028">
        <w:rPr>
          <w:rFonts w:ascii="Garamond" w:eastAsia="Garamond" w:hAnsi="Garamond" w:cs="Garamond"/>
          <w:color w:val="000000"/>
          <w:sz w:val="24"/>
          <w:lang w:val="en-GB"/>
        </w:rPr>
        <w:t xml:space="preserve"> round</w:t>
      </w:r>
      <w:r w:rsidR="00011581">
        <w:rPr>
          <w:rFonts w:ascii="Garamond" w:eastAsia="Garamond" w:hAnsi="Garamond" w:cs="Garamond"/>
          <w:color w:val="000000"/>
          <w:sz w:val="24"/>
          <w:lang w:val="en-GB"/>
        </w:rPr>
        <w:t>)</w:t>
      </w:r>
      <w:r w:rsidR="003D1747">
        <w:rPr>
          <w:rFonts w:ascii="Garamond" w:eastAsia="Garamond" w:hAnsi="Garamond" w:cs="Garamond"/>
          <w:color w:val="000000"/>
          <w:sz w:val="24"/>
          <w:lang w:val="en-GB"/>
        </w:rPr>
        <w:t>.</w:t>
      </w:r>
      <w:bookmarkStart w:id="10" w:name="_Toc5030619"/>
    </w:p>
    <w:p w14:paraId="630B7FAE" w14:textId="77777777" w:rsidR="00156DF3" w:rsidRPr="0052561B" w:rsidRDefault="00156DF3" w:rsidP="0052561B">
      <w:pPr>
        <w:widowControl/>
        <w:spacing w:after="240"/>
        <w:ind w:left="360"/>
        <w:jc w:val="both"/>
        <w:rPr>
          <w:lang w:val="en-GB"/>
        </w:rPr>
      </w:pPr>
    </w:p>
    <w:p w14:paraId="017E4AFB" w14:textId="530C7D2B" w:rsidR="00AD4238" w:rsidRPr="0052561B" w:rsidRDefault="0052561B" w:rsidP="00156DF3">
      <w:pPr>
        <w:widowControl/>
        <w:spacing w:after="240"/>
        <w:jc w:val="both"/>
        <w:rPr>
          <w:rFonts w:ascii="Garamond" w:hAnsi="Garamond"/>
          <w:b/>
          <w:sz w:val="24"/>
          <w:szCs w:val="24"/>
          <w:lang w:val="en-GB"/>
        </w:rPr>
      </w:pPr>
      <w:r>
        <w:rPr>
          <w:rFonts w:ascii="Garamond" w:hAnsi="Garamond"/>
          <w:b/>
          <w:sz w:val="24"/>
          <w:szCs w:val="24"/>
          <w:lang w:val="en-GB"/>
        </w:rPr>
        <w:t>4.</w:t>
      </w:r>
      <w:r w:rsidR="00135519">
        <w:rPr>
          <w:rFonts w:ascii="Garamond" w:hAnsi="Garamond"/>
          <w:b/>
          <w:sz w:val="24"/>
          <w:szCs w:val="24"/>
          <w:lang w:val="en-GB"/>
        </w:rPr>
        <w:t xml:space="preserve"> </w:t>
      </w:r>
      <w:r w:rsidR="00B46967">
        <w:rPr>
          <w:rFonts w:ascii="Garamond" w:hAnsi="Garamond"/>
          <w:b/>
          <w:sz w:val="24"/>
          <w:szCs w:val="24"/>
          <w:lang w:val="en-GB"/>
        </w:rPr>
        <w:t>ENROL</w:t>
      </w:r>
      <w:r w:rsidR="00594D73">
        <w:rPr>
          <w:rFonts w:ascii="Garamond" w:hAnsi="Garamond"/>
          <w:b/>
          <w:sz w:val="24"/>
          <w:szCs w:val="24"/>
          <w:lang w:val="en-GB"/>
        </w:rPr>
        <w:t>L</w:t>
      </w:r>
      <w:r w:rsidR="00623E42" w:rsidRPr="0052561B">
        <w:rPr>
          <w:rFonts w:ascii="Garamond" w:hAnsi="Garamond"/>
          <w:b/>
          <w:sz w:val="24"/>
          <w:szCs w:val="24"/>
          <w:lang w:val="en-GB"/>
        </w:rPr>
        <w:t>MENT</w:t>
      </w:r>
      <w:bookmarkEnd w:id="10"/>
    </w:p>
    <w:p w14:paraId="650F2805" w14:textId="23AC1BEF" w:rsidR="00AD4238" w:rsidRPr="00011581" w:rsidRDefault="00011581" w:rsidP="00415E69">
      <w:pPr>
        <w:pStyle w:val="Standard"/>
        <w:spacing w:after="240"/>
        <w:ind w:left="355" w:firstLine="0"/>
        <w:rPr>
          <w:lang w:val="en-GB"/>
        </w:rPr>
      </w:pPr>
      <w:r>
        <w:rPr>
          <w:lang w:val="en-GB"/>
        </w:rPr>
        <w:t>In order to complete the enrolment pro</w:t>
      </w:r>
      <w:r w:rsidR="00A22F79">
        <w:rPr>
          <w:lang w:val="en-GB"/>
        </w:rPr>
        <w:t>cess, selected candidates must, within the enrolment deadlines specified by the calendar</w:t>
      </w:r>
      <w:r w:rsidR="009C1EFD">
        <w:rPr>
          <w:lang w:val="en-GB"/>
        </w:rPr>
        <w:t>:</w:t>
      </w:r>
      <w:r w:rsidR="00A22F79">
        <w:rPr>
          <w:lang w:val="en-GB"/>
        </w:rPr>
        <w:t xml:space="preserve"> </w:t>
      </w:r>
      <w:r w:rsidR="00A22F79" w:rsidRPr="002B249C">
        <w:rPr>
          <w:b/>
          <w:bCs/>
          <w:lang w:val="en-GB"/>
        </w:rPr>
        <w:t xml:space="preserve">from </w:t>
      </w:r>
      <w:r w:rsidR="000D3188" w:rsidRPr="002B249C">
        <w:rPr>
          <w:b/>
          <w:bCs/>
          <w:lang w:val="en-GB"/>
        </w:rPr>
        <w:t>27</w:t>
      </w:r>
      <w:r w:rsidR="00F07157" w:rsidRPr="002B249C">
        <w:rPr>
          <w:b/>
          <w:bCs/>
          <w:lang w:val="en-GB"/>
        </w:rPr>
        <w:t xml:space="preserve"> April </w:t>
      </w:r>
      <w:r w:rsidR="000D3188" w:rsidRPr="002B249C">
        <w:rPr>
          <w:b/>
          <w:bCs/>
          <w:lang w:val="en-GB"/>
        </w:rPr>
        <w:t xml:space="preserve">2020, 13.00 (CET) </w:t>
      </w:r>
      <w:r w:rsidR="00A22F79" w:rsidRPr="002B249C">
        <w:rPr>
          <w:b/>
          <w:bCs/>
          <w:lang w:val="en-GB"/>
        </w:rPr>
        <w:t xml:space="preserve">to </w:t>
      </w:r>
      <w:r w:rsidR="000D3188" w:rsidRPr="002B249C">
        <w:rPr>
          <w:b/>
          <w:bCs/>
          <w:lang w:val="en-GB"/>
        </w:rPr>
        <w:t>11</w:t>
      </w:r>
      <w:r w:rsidR="00F07157" w:rsidRPr="002B249C">
        <w:rPr>
          <w:b/>
          <w:bCs/>
          <w:lang w:val="en-GB"/>
        </w:rPr>
        <w:t xml:space="preserve"> May </w:t>
      </w:r>
      <w:r w:rsidR="000D3188" w:rsidRPr="002B249C">
        <w:rPr>
          <w:b/>
          <w:bCs/>
          <w:lang w:val="en-GB"/>
        </w:rPr>
        <w:t>2020</w:t>
      </w:r>
      <w:r w:rsidR="000D3188">
        <w:rPr>
          <w:b/>
          <w:lang w:val="en-GB"/>
        </w:rPr>
        <w:t xml:space="preserve"> </w:t>
      </w:r>
      <w:r w:rsidR="00A22F79">
        <w:rPr>
          <w:lang w:val="en-GB"/>
        </w:rPr>
        <w:t>for the first selection round</w:t>
      </w:r>
      <w:r w:rsidR="007B533B">
        <w:rPr>
          <w:lang w:val="en-GB"/>
        </w:rPr>
        <w:t>,</w:t>
      </w:r>
      <w:r w:rsidR="00A22F79">
        <w:rPr>
          <w:lang w:val="en-GB"/>
        </w:rPr>
        <w:t xml:space="preserve"> </w:t>
      </w:r>
      <w:r w:rsidR="00A22F79" w:rsidRPr="00350AAD">
        <w:rPr>
          <w:lang w:val="en-GB"/>
        </w:rPr>
        <w:t xml:space="preserve">and </w:t>
      </w:r>
      <w:r w:rsidR="00A22F79" w:rsidRPr="002B249C">
        <w:rPr>
          <w:lang w:val="en-GB"/>
        </w:rPr>
        <w:t xml:space="preserve">from </w:t>
      </w:r>
      <w:r w:rsidR="000D3188" w:rsidRPr="002B249C">
        <w:rPr>
          <w:b/>
          <w:bCs/>
          <w:lang w:val="en-GB"/>
        </w:rPr>
        <w:t>13</w:t>
      </w:r>
      <w:r w:rsidR="00350AAD" w:rsidRPr="002B249C">
        <w:rPr>
          <w:b/>
          <w:bCs/>
          <w:lang w:val="en-GB"/>
        </w:rPr>
        <w:t xml:space="preserve"> July </w:t>
      </w:r>
      <w:r w:rsidR="000D3188" w:rsidRPr="002B249C">
        <w:rPr>
          <w:b/>
          <w:bCs/>
          <w:lang w:val="en-GB"/>
        </w:rPr>
        <w:t xml:space="preserve">2020, 13.00 (CET) </w:t>
      </w:r>
      <w:r w:rsidR="00A22F79" w:rsidRPr="002B249C">
        <w:rPr>
          <w:b/>
          <w:bCs/>
          <w:lang w:val="en-GB"/>
        </w:rPr>
        <w:t xml:space="preserve">to </w:t>
      </w:r>
      <w:r w:rsidR="000D3188" w:rsidRPr="002B249C">
        <w:rPr>
          <w:b/>
          <w:bCs/>
          <w:lang w:val="en-GB"/>
        </w:rPr>
        <w:t>22</w:t>
      </w:r>
      <w:r w:rsidR="00350AAD" w:rsidRPr="002B249C">
        <w:rPr>
          <w:b/>
          <w:bCs/>
          <w:lang w:val="en-GB"/>
        </w:rPr>
        <w:t xml:space="preserve"> July </w:t>
      </w:r>
      <w:r w:rsidR="000D3188" w:rsidRPr="002B249C">
        <w:rPr>
          <w:b/>
          <w:bCs/>
          <w:lang w:val="en-GB"/>
        </w:rPr>
        <w:t>2020</w:t>
      </w:r>
      <w:r w:rsidR="000D3188" w:rsidRPr="002B249C">
        <w:rPr>
          <w:lang w:val="en-GB"/>
        </w:rPr>
        <w:t xml:space="preserve"> </w:t>
      </w:r>
      <w:r w:rsidR="00A22F79" w:rsidRPr="00350AAD">
        <w:rPr>
          <w:lang w:val="en-GB"/>
        </w:rPr>
        <w:t xml:space="preserve">for the </w:t>
      </w:r>
      <w:r w:rsidR="00A22F79">
        <w:rPr>
          <w:lang w:val="en-GB"/>
        </w:rPr>
        <w:t>second selection round</w:t>
      </w:r>
      <w:r w:rsidR="009C1EFD">
        <w:rPr>
          <w:lang w:val="en-GB"/>
        </w:rPr>
        <w:t>.</w:t>
      </w:r>
    </w:p>
    <w:p w14:paraId="117F216F" w14:textId="77777777" w:rsidR="00AD4238" w:rsidRPr="00011581" w:rsidRDefault="00A22F79">
      <w:pPr>
        <w:pStyle w:val="Standard"/>
        <w:numPr>
          <w:ilvl w:val="0"/>
          <w:numId w:val="9"/>
        </w:numPr>
        <w:spacing w:after="206"/>
        <w:ind w:left="370" w:firstLine="0"/>
        <w:rPr>
          <w:lang w:val="en-GB"/>
        </w:rPr>
      </w:pPr>
      <w:r w:rsidRPr="00415E69">
        <w:rPr>
          <w:lang w:val="en-GB"/>
        </w:rPr>
        <w:t>Go</w:t>
      </w:r>
      <w:r>
        <w:rPr>
          <w:b/>
          <w:lang w:val="en-GB"/>
        </w:rPr>
        <w:t xml:space="preserve"> </w:t>
      </w:r>
      <w:r w:rsidR="00011581">
        <w:rPr>
          <w:lang w:val="en-GB"/>
        </w:rPr>
        <w:t xml:space="preserve">to </w:t>
      </w:r>
      <w:r w:rsidR="00011581">
        <w:rPr>
          <w:b/>
          <w:lang w:val="en-GB"/>
        </w:rPr>
        <w:t xml:space="preserve">Studenti Online </w:t>
      </w:r>
      <w:r w:rsidR="00011581">
        <w:rPr>
          <w:lang w:val="en-GB"/>
        </w:rPr>
        <w:t xml:space="preserve">on the website </w:t>
      </w:r>
      <w:r w:rsidR="00011581">
        <w:rPr>
          <w:b/>
          <w:lang w:val="en-GB"/>
        </w:rPr>
        <w:t>www.studenti.unibo.it</w:t>
      </w:r>
      <w:r w:rsidR="00011581">
        <w:rPr>
          <w:lang w:val="en-GB"/>
        </w:rPr>
        <w:t xml:space="preserve">, by using the User ID and password </w:t>
      </w:r>
      <w:r>
        <w:rPr>
          <w:lang w:val="en-GB"/>
        </w:rPr>
        <w:t xml:space="preserve">obtained during </w:t>
      </w:r>
      <w:r w:rsidR="00011581">
        <w:rPr>
          <w:lang w:val="en-GB"/>
        </w:rPr>
        <w:t xml:space="preserve">the on-line application procedure.  </w:t>
      </w:r>
    </w:p>
    <w:p w14:paraId="5532678E" w14:textId="1CB87552" w:rsidR="00AD4238" w:rsidRPr="00011581" w:rsidRDefault="00011581">
      <w:pPr>
        <w:pStyle w:val="Standard"/>
        <w:numPr>
          <w:ilvl w:val="0"/>
          <w:numId w:val="9"/>
        </w:numPr>
        <w:spacing w:after="206"/>
        <w:ind w:left="370" w:firstLine="0"/>
        <w:rPr>
          <w:lang w:val="en-GB"/>
        </w:rPr>
      </w:pPr>
      <w:r>
        <w:rPr>
          <w:lang w:val="en-GB"/>
        </w:rPr>
        <w:t xml:space="preserve">Select “Registration/Immatricolazioni”, then “Second cycle degree programme” and finally “International Relations – </w:t>
      </w:r>
      <w:r w:rsidR="003A2FB4">
        <w:rPr>
          <w:b/>
          <w:lang w:val="en-GB"/>
        </w:rPr>
        <w:t>Curriculum European A</w:t>
      </w:r>
      <w:r>
        <w:rPr>
          <w:b/>
          <w:lang w:val="en-GB"/>
        </w:rPr>
        <w:t>ffairs or International Affairs or Forecasting, Innovation and Change</w:t>
      </w:r>
      <w:r w:rsidR="003A2FB4">
        <w:rPr>
          <w:b/>
          <w:lang w:val="en-GB"/>
        </w:rPr>
        <w:t>, Crime, Justice and Security”</w:t>
      </w:r>
      <w:r>
        <w:rPr>
          <w:lang w:val="en-GB"/>
        </w:rPr>
        <w:t xml:space="preserve">  </w:t>
      </w:r>
    </w:p>
    <w:p w14:paraId="09BB9053" w14:textId="77777777" w:rsidR="00AD4238" w:rsidRDefault="00011581">
      <w:pPr>
        <w:pStyle w:val="Standard"/>
        <w:numPr>
          <w:ilvl w:val="0"/>
          <w:numId w:val="9"/>
        </w:numPr>
        <w:spacing w:after="206"/>
        <w:ind w:left="370" w:firstLine="0"/>
        <w:rPr>
          <w:lang w:val="en-GB"/>
        </w:rPr>
      </w:pPr>
      <w:r>
        <w:rPr>
          <w:lang w:val="en-GB"/>
        </w:rPr>
        <w:t xml:space="preserve">Fill in the modules with the requested data, print and sign the enrolment form containing the self-certification of the B.A. or the B.Sc. degree. In case of false declarations punished by Art. 496 of the Italian Penal Code, the candidate loses the right to enrol and any related benefits, together with the right to any reimbursement of the payments made.  </w:t>
      </w:r>
    </w:p>
    <w:p w14:paraId="7B9C7C8B" w14:textId="77777777" w:rsidR="00AD4238" w:rsidRPr="00011581" w:rsidRDefault="00011581">
      <w:pPr>
        <w:pStyle w:val="Standard"/>
        <w:numPr>
          <w:ilvl w:val="0"/>
          <w:numId w:val="9"/>
        </w:numPr>
        <w:spacing w:after="146"/>
        <w:ind w:left="370" w:firstLine="0"/>
        <w:rPr>
          <w:lang w:val="en-GB"/>
        </w:rPr>
      </w:pPr>
      <w:r>
        <w:rPr>
          <w:lang w:val="en-GB"/>
        </w:rPr>
        <w:t xml:space="preserve">Pay the first instalment of the annual tuition fee, or the entire annual tuition feel, according to the methods indicated at </w:t>
      </w:r>
      <w:hyperlink r:id="rId55" w:history="1">
        <w:r>
          <w:rPr>
            <w:color w:val="0563C1"/>
            <w:u w:val="single" w:color="000000"/>
            <w:lang w:val="en-GB"/>
          </w:rPr>
          <w:t>www.studenti.unibo.it</w:t>
        </w:r>
      </w:hyperlink>
      <w:hyperlink r:id="rId56" w:history="1">
        <w:r>
          <w:rPr>
            <w:lang w:val="en-GB"/>
          </w:rPr>
          <w:t xml:space="preserve"> </w:t>
        </w:r>
      </w:hyperlink>
      <w:r>
        <w:rPr>
          <w:lang w:val="en-GB"/>
        </w:rPr>
        <w:t>.</w:t>
      </w:r>
    </w:p>
    <w:p w14:paraId="3D62C9C5" w14:textId="77777777" w:rsidR="00AD4238" w:rsidRDefault="00011581">
      <w:pPr>
        <w:pStyle w:val="Standard"/>
        <w:spacing w:after="0"/>
        <w:ind w:left="360"/>
        <w:rPr>
          <w:lang w:val="en-GB"/>
        </w:rPr>
      </w:pPr>
      <w:r>
        <w:rPr>
          <w:lang w:val="en-GB"/>
        </w:rPr>
        <w:t xml:space="preserve">It is necessary to </w:t>
      </w:r>
      <w:r w:rsidR="00A22F79">
        <w:rPr>
          <w:lang w:val="en-GB"/>
        </w:rPr>
        <w:t xml:space="preserve">hand in </w:t>
      </w:r>
      <w:r>
        <w:rPr>
          <w:lang w:val="en-GB"/>
        </w:rPr>
        <w:t xml:space="preserve">or send the documents (please see the list below) </w:t>
      </w:r>
      <w:r w:rsidR="00A950B7">
        <w:rPr>
          <w:lang w:val="en-GB"/>
        </w:rPr>
        <w:t>to Student</w:t>
      </w:r>
      <w:r w:rsidR="00A22F79">
        <w:rPr>
          <w:lang w:val="en-GB"/>
        </w:rPr>
        <w:t xml:space="preserve"> Registry Office / Segreteria S</w:t>
      </w:r>
      <w:r>
        <w:rPr>
          <w:lang w:val="en-GB"/>
        </w:rPr>
        <w:t>tudenti of the School of Political Science,</w:t>
      </w:r>
    </w:p>
    <w:p w14:paraId="11E36C5A" w14:textId="77777777" w:rsidR="00AD4238" w:rsidRDefault="00011581">
      <w:pPr>
        <w:pStyle w:val="Standard"/>
        <w:spacing w:after="0"/>
        <w:ind w:left="360"/>
      </w:pPr>
      <w:r>
        <w:t>-</w:t>
      </w:r>
      <w:r>
        <w:tab/>
        <w:t>by registered mail to: Segreteria Studenti – Scuola di Scienze Politiche – Via Zamboni, 33, 40126, Bologna (BO), Italy;</w:t>
      </w:r>
    </w:p>
    <w:p w14:paraId="5CC06DBE" w14:textId="77777777" w:rsidR="00AD4238" w:rsidRDefault="00011581">
      <w:pPr>
        <w:pStyle w:val="Standard"/>
        <w:spacing w:after="0"/>
        <w:ind w:left="360"/>
        <w:rPr>
          <w:lang w:val="en-GB"/>
        </w:rPr>
      </w:pPr>
      <w:r>
        <w:rPr>
          <w:lang w:val="en-GB"/>
        </w:rPr>
        <w:t>-</w:t>
      </w:r>
      <w:r>
        <w:rPr>
          <w:lang w:val="en-GB"/>
        </w:rPr>
        <w:tab/>
        <w:t xml:space="preserve">by e-mail at </w:t>
      </w:r>
      <w:r w:rsidRPr="0098354D">
        <w:rPr>
          <w:b/>
          <w:u w:val="single"/>
          <w:lang w:val="en-GB"/>
        </w:rPr>
        <w:t>segspol@unibo.it</w:t>
      </w:r>
      <w:r>
        <w:rPr>
          <w:lang w:val="en-GB"/>
        </w:rPr>
        <w:t xml:space="preserve"> (please use your institutional e-mail address @studio.unibo.it);  </w:t>
      </w:r>
    </w:p>
    <w:p w14:paraId="5D3F02F0" w14:textId="77777777" w:rsidR="00AD4238" w:rsidRDefault="00011581">
      <w:pPr>
        <w:pStyle w:val="Standard"/>
        <w:spacing w:after="0"/>
        <w:ind w:left="360"/>
        <w:rPr>
          <w:lang w:val="en-GB"/>
        </w:rPr>
      </w:pPr>
      <w:r>
        <w:rPr>
          <w:lang w:val="en-GB"/>
        </w:rPr>
        <w:t>-</w:t>
      </w:r>
      <w:r>
        <w:rPr>
          <w:lang w:val="en-GB"/>
        </w:rPr>
        <w:tab/>
        <w:t>by fax at +390512086228;</w:t>
      </w:r>
    </w:p>
    <w:p w14:paraId="5560A720" w14:textId="77777777" w:rsidR="00AD4238" w:rsidRDefault="00011581">
      <w:pPr>
        <w:pStyle w:val="Standard"/>
        <w:spacing w:after="0"/>
        <w:ind w:left="360"/>
        <w:rPr>
          <w:lang w:val="en-GB"/>
        </w:rPr>
      </w:pPr>
      <w:r>
        <w:rPr>
          <w:lang w:val="en-GB"/>
        </w:rPr>
        <w:t xml:space="preserve"> </w:t>
      </w:r>
    </w:p>
    <w:p w14:paraId="77F84CB7" w14:textId="444E960A" w:rsidR="00AD4238" w:rsidRDefault="00011581">
      <w:pPr>
        <w:pStyle w:val="Standard"/>
        <w:spacing w:after="0"/>
        <w:ind w:left="360"/>
        <w:rPr>
          <w:lang w:val="en-GB"/>
        </w:rPr>
      </w:pPr>
      <w:r>
        <w:rPr>
          <w:lang w:val="en-GB"/>
        </w:rPr>
        <w:t xml:space="preserve">List of documents to be </w:t>
      </w:r>
      <w:r w:rsidR="00A22F79">
        <w:rPr>
          <w:lang w:val="en-GB"/>
        </w:rPr>
        <w:t xml:space="preserve">submitted </w:t>
      </w:r>
      <w:r>
        <w:rPr>
          <w:lang w:val="en-GB"/>
        </w:rPr>
        <w:t xml:space="preserve">for </w:t>
      </w:r>
      <w:r w:rsidR="008A10FE">
        <w:rPr>
          <w:lang w:val="en-GB"/>
        </w:rPr>
        <w:t>enrolment</w:t>
      </w:r>
      <w:r>
        <w:rPr>
          <w:lang w:val="en-GB"/>
        </w:rPr>
        <w:t xml:space="preserve"> purposes:</w:t>
      </w:r>
    </w:p>
    <w:p w14:paraId="0BA3FD5F" w14:textId="15DEDA3F" w:rsidR="00AD4238" w:rsidRDefault="00011581">
      <w:pPr>
        <w:pStyle w:val="Standard"/>
        <w:spacing w:after="0"/>
        <w:ind w:left="360"/>
        <w:rPr>
          <w:lang w:val="en-GB"/>
        </w:rPr>
      </w:pPr>
      <w:r>
        <w:rPr>
          <w:lang w:val="en-GB"/>
        </w:rPr>
        <w:t>-</w:t>
      </w:r>
      <w:r>
        <w:rPr>
          <w:lang w:val="en-GB"/>
        </w:rPr>
        <w:tab/>
        <w:t xml:space="preserve">hard copy of the </w:t>
      </w:r>
      <w:r w:rsidR="008A10FE">
        <w:rPr>
          <w:lang w:val="en-GB"/>
        </w:rPr>
        <w:t>enrolment</w:t>
      </w:r>
      <w:r>
        <w:rPr>
          <w:lang w:val="en-GB"/>
        </w:rPr>
        <w:t xml:space="preserve"> form (filled in and signed);</w:t>
      </w:r>
    </w:p>
    <w:p w14:paraId="2D3BE6C7" w14:textId="77777777" w:rsidR="00AD4238" w:rsidRDefault="00011581">
      <w:pPr>
        <w:pStyle w:val="Standard"/>
        <w:spacing w:after="0"/>
        <w:ind w:left="360"/>
        <w:rPr>
          <w:lang w:val="en-GB"/>
        </w:rPr>
      </w:pPr>
      <w:r>
        <w:rPr>
          <w:lang w:val="en-GB"/>
        </w:rPr>
        <w:t>-</w:t>
      </w:r>
      <w:r>
        <w:rPr>
          <w:lang w:val="en-GB"/>
        </w:rPr>
        <w:tab/>
        <w:t>1 photo (passport format and size);</w:t>
      </w:r>
    </w:p>
    <w:p w14:paraId="6E111BC9" w14:textId="77777777" w:rsidR="00AD4238" w:rsidRDefault="00011581">
      <w:pPr>
        <w:pStyle w:val="Standard"/>
        <w:spacing w:after="0"/>
        <w:ind w:left="360"/>
        <w:rPr>
          <w:lang w:val="en-GB"/>
        </w:rPr>
      </w:pPr>
      <w:r>
        <w:rPr>
          <w:lang w:val="en-GB"/>
        </w:rPr>
        <w:t>-</w:t>
      </w:r>
      <w:r>
        <w:rPr>
          <w:lang w:val="en-GB"/>
        </w:rPr>
        <w:tab/>
        <w:t>recto-verso photocopy of the identity card or passport;</w:t>
      </w:r>
    </w:p>
    <w:p w14:paraId="2163D067" w14:textId="1AA09078" w:rsidR="00AD4238" w:rsidRDefault="00011581">
      <w:pPr>
        <w:pStyle w:val="Standard"/>
        <w:spacing w:after="0"/>
        <w:ind w:left="360" w:firstLine="0"/>
        <w:jc w:val="left"/>
        <w:rPr>
          <w:lang w:val="en-GB"/>
        </w:rPr>
      </w:pPr>
      <w:r>
        <w:rPr>
          <w:lang w:val="en-GB"/>
        </w:rPr>
        <w:t>-</w:t>
      </w:r>
      <w:r>
        <w:rPr>
          <w:lang w:val="en-GB"/>
        </w:rPr>
        <w:tab/>
        <w:t xml:space="preserve">receipt for the payment of the </w:t>
      </w:r>
      <w:r w:rsidR="008A10FE">
        <w:rPr>
          <w:lang w:val="en-GB"/>
        </w:rPr>
        <w:t>enrolment</w:t>
      </w:r>
      <w:r>
        <w:rPr>
          <w:lang w:val="en-GB"/>
        </w:rPr>
        <w:t xml:space="preserve"> fees (or the first </w:t>
      </w:r>
      <w:r w:rsidR="008A10FE">
        <w:rPr>
          <w:lang w:val="en-GB"/>
        </w:rPr>
        <w:t>instalment</w:t>
      </w:r>
      <w:r>
        <w:rPr>
          <w:lang w:val="en-GB"/>
        </w:rPr>
        <w:t xml:space="preserve"> of the </w:t>
      </w:r>
      <w:r w:rsidR="008A10FE">
        <w:rPr>
          <w:lang w:val="en-GB"/>
        </w:rPr>
        <w:t>enrolment</w:t>
      </w:r>
      <w:r>
        <w:rPr>
          <w:lang w:val="en-GB"/>
        </w:rPr>
        <w:t xml:space="preserve"> fees).</w:t>
      </w:r>
    </w:p>
    <w:p w14:paraId="0D3EC5EE" w14:textId="77777777" w:rsidR="00AD4238" w:rsidRDefault="00AD4238">
      <w:pPr>
        <w:pStyle w:val="Standard"/>
        <w:spacing w:after="0"/>
        <w:ind w:left="360" w:firstLine="0"/>
        <w:jc w:val="left"/>
        <w:rPr>
          <w:lang w:val="en-GB"/>
        </w:rPr>
      </w:pPr>
    </w:p>
    <w:p w14:paraId="3C3BEC04" w14:textId="77777777" w:rsidR="00AD4238" w:rsidRDefault="00011581">
      <w:pPr>
        <w:pStyle w:val="Standard"/>
        <w:spacing w:after="8"/>
        <w:ind w:left="355" w:firstLine="0"/>
        <w:rPr>
          <w:b/>
          <w:lang w:val="en-GB"/>
        </w:rPr>
      </w:pPr>
      <w:r>
        <w:rPr>
          <w:b/>
          <w:lang w:val="en-GB"/>
        </w:rPr>
        <w:t>Please keep in mind that all candidates must bring the hard copies of the photo, the original copies of the Diplom</w:t>
      </w:r>
      <w:r w:rsidR="00A22F79">
        <w:rPr>
          <w:b/>
          <w:lang w:val="en-GB"/>
        </w:rPr>
        <w:t>a Supplement (EU candidates and</w:t>
      </w:r>
      <w:r>
        <w:rPr>
          <w:b/>
          <w:lang w:val="en-GB"/>
        </w:rPr>
        <w:t xml:space="preserve"> non-EU with EU equivale</w:t>
      </w:r>
      <w:r w:rsidR="00A22F79">
        <w:rPr>
          <w:b/>
          <w:lang w:val="en-GB"/>
        </w:rPr>
        <w:t xml:space="preserve">nt status that graduated from a </w:t>
      </w:r>
      <w:r>
        <w:rPr>
          <w:b/>
          <w:lang w:val="en-GB"/>
        </w:rPr>
        <w:t>university</w:t>
      </w:r>
      <w:r w:rsidR="00A22F79">
        <w:rPr>
          <w:b/>
          <w:lang w:val="en-GB"/>
        </w:rPr>
        <w:t xml:space="preserve"> in the EU</w:t>
      </w:r>
      <w:r>
        <w:rPr>
          <w:b/>
          <w:lang w:val="en-GB"/>
        </w:rPr>
        <w:t xml:space="preserve">) and the Declaration of Value - “dichiarazione di valore” (non-EU students, and all the other students that are not able to provide with the European Diploma Supplement) to </w:t>
      </w:r>
      <w:r w:rsidR="00A22F79">
        <w:rPr>
          <w:b/>
          <w:lang w:val="en-GB"/>
        </w:rPr>
        <w:t xml:space="preserve">Student </w:t>
      </w:r>
      <w:r w:rsidR="003D1747">
        <w:rPr>
          <w:b/>
          <w:lang w:val="en-GB"/>
        </w:rPr>
        <w:t>Administration Office</w:t>
      </w:r>
      <w:r>
        <w:rPr>
          <w:b/>
          <w:lang w:val="en-GB"/>
        </w:rPr>
        <w:t xml:space="preserve">/ Segreteria </w:t>
      </w:r>
      <w:r w:rsidR="00A950B7">
        <w:rPr>
          <w:b/>
          <w:lang w:val="en-GB"/>
        </w:rPr>
        <w:t>Studenti</w:t>
      </w:r>
      <w:r>
        <w:rPr>
          <w:b/>
          <w:sz w:val="25"/>
          <w:lang w:val="en-GB"/>
        </w:rPr>
        <w:t xml:space="preserve"> </w:t>
      </w:r>
      <w:r w:rsidR="0098354D">
        <w:rPr>
          <w:b/>
          <w:lang w:val="en-GB"/>
        </w:rPr>
        <w:t xml:space="preserve">of </w:t>
      </w:r>
      <w:r>
        <w:rPr>
          <w:b/>
          <w:lang w:val="en-GB"/>
        </w:rPr>
        <w:t>Political Science</w:t>
      </w:r>
      <w:r w:rsidR="00B03171">
        <w:rPr>
          <w:b/>
          <w:lang w:val="en-GB"/>
        </w:rPr>
        <w:t>s</w:t>
      </w:r>
      <w:r>
        <w:rPr>
          <w:b/>
          <w:lang w:val="en-GB"/>
        </w:rPr>
        <w:t xml:space="preserve"> during the office hours.</w:t>
      </w:r>
    </w:p>
    <w:p w14:paraId="61DA23E7" w14:textId="77777777" w:rsidR="00415E69" w:rsidRPr="00011581" w:rsidRDefault="00415E69">
      <w:pPr>
        <w:pStyle w:val="Standard"/>
        <w:spacing w:after="8"/>
        <w:ind w:left="355" w:firstLine="0"/>
        <w:rPr>
          <w:lang w:val="en-GB"/>
        </w:rPr>
      </w:pPr>
    </w:p>
    <w:p w14:paraId="08A03594" w14:textId="77777777" w:rsidR="00AD4238" w:rsidRPr="00011581" w:rsidRDefault="00011581">
      <w:pPr>
        <w:pStyle w:val="Standard"/>
        <w:spacing w:after="146"/>
        <w:ind w:left="355" w:firstLine="0"/>
        <w:rPr>
          <w:lang w:val="en-GB"/>
        </w:rPr>
      </w:pPr>
      <w:r>
        <w:rPr>
          <w:lang w:val="en-GB"/>
        </w:rPr>
        <w:t xml:space="preserve">In addition, </w:t>
      </w:r>
      <w:r>
        <w:rPr>
          <w:b/>
          <w:lang w:val="en-GB"/>
        </w:rPr>
        <w:t xml:space="preserve">non-EU citizens </w:t>
      </w:r>
      <w:r>
        <w:rPr>
          <w:lang w:val="en-GB"/>
        </w:rPr>
        <w:t xml:space="preserve">must deliver the photocopy of a valid Permit of Stay (‘permesso di soggiorno’, that is a temporary residence permit) / Residence Card (‘carta di soggiorno’) or the receipt issued by the Post Office confirming that a permit of stay has been applied for; in the latter case, the completion of the enrolment procedure is conditional on the submission of the permit of stay;  </w:t>
      </w:r>
    </w:p>
    <w:p w14:paraId="05342E62" w14:textId="77777777" w:rsidR="00AD4238" w:rsidRPr="00011581" w:rsidRDefault="00011581">
      <w:pPr>
        <w:pStyle w:val="Standard"/>
        <w:spacing w:after="147"/>
        <w:ind w:left="355" w:firstLine="0"/>
        <w:rPr>
          <w:lang w:val="en-GB"/>
        </w:rPr>
      </w:pPr>
      <w:r>
        <w:rPr>
          <w:lang w:val="en-GB"/>
        </w:rPr>
        <w:t xml:space="preserve">Students asking for the </w:t>
      </w:r>
      <w:r>
        <w:rPr>
          <w:b/>
          <w:lang w:val="en-GB"/>
        </w:rPr>
        <w:t xml:space="preserve">recognition of previous learning </w:t>
      </w:r>
      <w:r>
        <w:rPr>
          <w:lang w:val="en-GB"/>
        </w:rPr>
        <w:t xml:space="preserve">of master level (Second Cycle Degree) shall submit the request form available at </w:t>
      </w:r>
      <w:hyperlink r:id="rId57" w:history="1">
        <w:r>
          <w:rPr>
            <w:lang w:val="en-GB"/>
          </w:rPr>
          <w:t>http://www.unibo.it/en/teaching/enrolment</w:t>
        </w:r>
      </w:hyperlink>
      <w:hyperlink r:id="rId58" w:history="1">
        <w:r>
          <w:rPr>
            <w:lang w:val="en-GB"/>
          </w:rPr>
          <w:t>-</w:t>
        </w:r>
      </w:hyperlink>
      <w:hyperlink r:id="rId59" w:history="1">
        <w:r>
          <w:rPr>
            <w:lang w:val="en-GB"/>
          </w:rPr>
          <w:t>transfer</w:t>
        </w:r>
      </w:hyperlink>
      <w:hyperlink r:id="rId60" w:history="1">
        <w:r>
          <w:rPr>
            <w:lang w:val="en-GB"/>
          </w:rPr>
          <w:t>-</w:t>
        </w:r>
      </w:hyperlink>
      <w:hyperlink r:id="rId61" w:history="1">
        <w:r>
          <w:rPr>
            <w:lang w:val="en-GB"/>
          </w:rPr>
          <w:t>and</w:t>
        </w:r>
      </w:hyperlink>
      <w:hyperlink r:id="rId62" w:history="1">
        <w:r>
          <w:rPr>
            <w:lang w:val="en-GB"/>
          </w:rPr>
          <w:t>-</w:t>
        </w:r>
      </w:hyperlink>
      <w:hyperlink r:id="rId63" w:history="1">
        <w:r>
          <w:rPr>
            <w:lang w:val="en-GB"/>
          </w:rPr>
          <w:t>final</w:t>
        </w:r>
      </w:hyperlink>
      <w:hyperlink r:id="rId64" w:history="1">
        <w:r>
          <w:rPr>
            <w:lang w:val="en-GB"/>
          </w:rPr>
          <w:t>examination/enrolling</w:t>
        </w:r>
      </w:hyperlink>
      <w:hyperlink r:id="rId65" w:history="1">
        <w:r>
          <w:rPr>
            <w:lang w:val="en-GB"/>
          </w:rPr>
          <w:t>-</w:t>
        </w:r>
      </w:hyperlink>
      <w:hyperlink r:id="rId66" w:history="1">
        <w:r>
          <w:rPr>
            <w:lang w:val="en-GB"/>
          </w:rPr>
          <w:t>in</w:t>
        </w:r>
      </w:hyperlink>
      <w:hyperlink r:id="rId67" w:history="1">
        <w:r>
          <w:rPr>
            <w:lang w:val="en-GB"/>
          </w:rPr>
          <w:t>-</w:t>
        </w:r>
      </w:hyperlink>
      <w:hyperlink r:id="rId68" w:history="1">
        <w:r>
          <w:rPr>
            <w:lang w:val="en-GB"/>
          </w:rPr>
          <w:t>a</w:t>
        </w:r>
      </w:hyperlink>
      <w:hyperlink r:id="rId69" w:history="1">
        <w:r>
          <w:rPr>
            <w:lang w:val="en-GB"/>
          </w:rPr>
          <w:t>-</w:t>
        </w:r>
      </w:hyperlink>
      <w:hyperlink r:id="rId70" w:history="1">
        <w:r>
          <w:rPr>
            <w:lang w:val="en-GB"/>
          </w:rPr>
          <w:t>second</w:t>
        </w:r>
      </w:hyperlink>
      <w:hyperlink r:id="rId71" w:history="1">
        <w:r>
          <w:rPr>
            <w:lang w:val="en-GB"/>
          </w:rPr>
          <w:t>-</w:t>
        </w:r>
      </w:hyperlink>
      <w:hyperlink r:id="rId72" w:history="1">
        <w:r>
          <w:rPr>
            <w:lang w:val="en-GB"/>
          </w:rPr>
          <w:t>c</w:t>
        </w:r>
      </w:hyperlink>
      <w:hyperlink r:id="rId73" w:history="1">
        <w:r>
          <w:rPr>
            <w:color w:val="0563C1"/>
            <w:u w:val="single" w:color="000000"/>
            <w:lang w:val="en-GB"/>
          </w:rPr>
          <w:t>ycle</w:t>
        </w:r>
      </w:hyperlink>
      <w:hyperlink r:id="rId74" w:history="1">
        <w:r>
          <w:rPr>
            <w:lang w:val="en-GB"/>
          </w:rPr>
          <w:t>-</w:t>
        </w:r>
      </w:hyperlink>
      <w:hyperlink r:id="rId75" w:history="1">
        <w:r>
          <w:rPr>
            <w:lang w:val="en-GB"/>
          </w:rPr>
          <w:t>degree</w:t>
        </w:r>
      </w:hyperlink>
      <w:hyperlink r:id="rId76" w:history="1">
        <w:r>
          <w:rPr>
            <w:lang w:val="en-GB"/>
          </w:rPr>
          <w:t>-</w:t>
        </w:r>
      </w:hyperlink>
      <w:hyperlink r:id="rId77" w:history="1">
        <w:r>
          <w:rPr>
            <w:lang w:val="en-GB"/>
          </w:rPr>
          <w:t>programme</w:t>
        </w:r>
      </w:hyperlink>
      <w:hyperlink r:id="rId78" w:history="1">
        <w:r>
          <w:rPr>
            <w:lang w:val="en-GB"/>
          </w:rPr>
          <w:t>-</w:t>
        </w:r>
      </w:hyperlink>
      <w:hyperlink r:id="rId79" w:history="1">
        <w:r>
          <w:rPr>
            <w:lang w:val="en-GB"/>
          </w:rPr>
          <w:t>italian</w:t>
        </w:r>
      </w:hyperlink>
      <w:hyperlink r:id="rId80" w:history="1">
        <w:r>
          <w:rPr>
            <w:lang w:val="en-GB"/>
          </w:rPr>
          <w:t>-</w:t>
        </w:r>
      </w:hyperlink>
      <w:hyperlink r:id="rId81" w:history="1">
        <w:r>
          <w:rPr>
            <w:lang w:val="en-GB"/>
          </w:rPr>
          <w:t>qualification?target=futuri</w:t>
        </w:r>
      </w:hyperlink>
      <w:hyperlink r:id="rId82" w:history="1">
        <w:r>
          <w:rPr>
            <w:lang w:val="en-GB"/>
          </w:rPr>
          <w:t>-</w:t>
        </w:r>
      </w:hyperlink>
      <w:hyperlink r:id="rId83" w:history="1">
        <w:r>
          <w:rPr>
            <w:lang w:val="en-GB"/>
          </w:rPr>
          <w:t>studenti</w:t>
        </w:r>
      </w:hyperlink>
      <w:hyperlink r:id="rId84" w:history="1">
        <w:r>
          <w:rPr>
            <w:lang w:val="en-GB"/>
          </w:rPr>
          <w:t xml:space="preserve"> </w:t>
        </w:r>
      </w:hyperlink>
      <w:r>
        <w:rPr>
          <w:lang w:val="en-GB"/>
        </w:rPr>
        <w:t xml:space="preserve">  </w:t>
      </w:r>
    </w:p>
    <w:p w14:paraId="3DE4213F" w14:textId="5F1FAF8F" w:rsidR="00AD4238" w:rsidRPr="00011581" w:rsidRDefault="00011581">
      <w:pPr>
        <w:pStyle w:val="Standard"/>
        <w:spacing w:after="146"/>
        <w:ind w:left="355" w:firstLine="0"/>
        <w:rPr>
          <w:lang w:val="en-GB"/>
        </w:rPr>
      </w:pPr>
      <w:r>
        <w:rPr>
          <w:b/>
          <w:lang w:val="en-GB"/>
        </w:rPr>
        <w:t xml:space="preserve">Students who obtained an academic qualification from a non-Italian University </w:t>
      </w:r>
      <w:r>
        <w:rPr>
          <w:lang w:val="en-GB"/>
        </w:rPr>
        <w:t xml:space="preserve">shall submit the documents reported on the University website </w:t>
      </w:r>
      <w:hyperlink r:id="rId85" w:history="1">
        <w:r>
          <w:rPr>
            <w:lang w:val="en-GB"/>
          </w:rPr>
          <w:t>http://www.unibo.it/en/teaching/enrolment</w:t>
        </w:r>
      </w:hyperlink>
      <w:hyperlink r:id="rId86" w:history="1">
        <w:r>
          <w:rPr>
            <w:lang w:val="en-GB"/>
          </w:rPr>
          <w:t>-</w:t>
        </w:r>
      </w:hyperlink>
      <w:hyperlink r:id="rId87" w:history="1">
        <w:r>
          <w:rPr>
            <w:lang w:val="en-GB"/>
          </w:rPr>
          <w:t>transfer</w:t>
        </w:r>
      </w:hyperlink>
      <w:hyperlink r:id="rId88" w:history="1">
        <w:r>
          <w:rPr>
            <w:lang w:val="en-GB"/>
          </w:rPr>
          <w:t>and</w:t>
        </w:r>
      </w:hyperlink>
      <w:hyperlink r:id="rId89" w:history="1">
        <w:r>
          <w:rPr>
            <w:lang w:val="en-GB"/>
          </w:rPr>
          <w:t>-</w:t>
        </w:r>
      </w:hyperlink>
      <w:hyperlink r:id="rId90" w:history="1">
        <w:r>
          <w:rPr>
            <w:lang w:val="en-GB"/>
          </w:rPr>
          <w:t>final</w:t>
        </w:r>
      </w:hyperlink>
      <w:hyperlink r:id="rId91" w:history="1">
        <w:r>
          <w:rPr>
            <w:lang w:val="en-GB"/>
          </w:rPr>
          <w:t>-</w:t>
        </w:r>
      </w:hyperlink>
      <w:hyperlink r:id="rId92" w:history="1">
        <w:r>
          <w:rPr>
            <w:lang w:val="en-GB"/>
          </w:rPr>
          <w:t>examination</w:t>
        </w:r>
      </w:hyperlink>
      <w:hyperlink r:id="rId93" w:history="1">
        <w:r>
          <w:rPr>
            <w:lang w:val="en-GB"/>
          </w:rPr>
          <w:t xml:space="preserve"> </w:t>
        </w:r>
      </w:hyperlink>
      <w:r>
        <w:rPr>
          <w:b/>
          <w:lang w:val="en-GB"/>
        </w:rPr>
        <w:t xml:space="preserve">: </w:t>
      </w:r>
      <w:r>
        <w:rPr>
          <w:lang w:val="en-GB"/>
        </w:rPr>
        <w:t xml:space="preserve">the original degree certificate (or an authenticated copy), specifying all the exams passed and the respective results, issued by the University that awarded the qualification, accompanied by an official translation into Italian, legalization (if due) and the declaration of value (‘dichiarazione di valore’, if due) of the degree, provided by the Italian diplomatic/consulate representative having territorial jurisdiction.  </w:t>
      </w:r>
    </w:p>
    <w:p w14:paraId="4CA546FD" w14:textId="068B2A8D" w:rsidR="00AD4238" w:rsidRDefault="00AD4238" w:rsidP="004B5C95">
      <w:pPr>
        <w:pStyle w:val="Standard"/>
        <w:spacing w:after="0"/>
        <w:ind w:left="0" w:firstLine="0"/>
        <w:rPr>
          <w:lang w:val="en-GB"/>
        </w:rPr>
      </w:pPr>
    </w:p>
    <w:p w14:paraId="7BA12D1A" w14:textId="03366300" w:rsidR="00AD4238" w:rsidRDefault="00011581" w:rsidP="0052561B">
      <w:pPr>
        <w:pStyle w:val="Standard"/>
        <w:spacing w:after="0"/>
        <w:rPr>
          <w:lang w:val="en-GB"/>
        </w:rPr>
      </w:pPr>
      <w:r>
        <w:rPr>
          <w:lang w:val="en-GB"/>
        </w:rPr>
        <w:t xml:space="preserve">For further information and in case of problems during the </w:t>
      </w:r>
      <w:r w:rsidR="008A10FE">
        <w:rPr>
          <w:lang w:val="en-GB"/>
        </w:rPr>
        <w:t>enrolment</w:t>
      </w:r>
      <w:r>
        <w:rPr>
          <w:lang w:val="en-GB"/>
        </w:rPr>
        <w:t xml:space="preserve">, please contact the Student Registry Office / Segreteria </w:t>
      </w:r>
      <w:r w:rsidR="00A950B7">
        <w:rPr>
          <w:lang w:val="en-GB"/>
        </w:rPr>
        <w:t>Studenti</w:t>
      </w:r>
      <w:r>
        <w:rPr>
          <w:i/>
          <w:lang w:val="en-GB"/>
        </w:rPr>
        <w:t xml:space="preserve"> </w:t>
      </w:r>
      <w:r>
        <w:rPr>
          <w:lang w:val="en-GB"/>
        </w:rPr>
        <w:t>of Political Science.</w:t>
      </w:r>
    </w:p>
    <w:p w14:paraId="375CD842" w14:textId="1DD8BB8A" w:rsidR="00030323" w:rsidRDefault="00030323" w:rsidP="0052561B">
      <w:pPr>
        <w:pStyle w:val="Standard"/>
        <w:spacing w:after="0"/>
        <w:ind w:left="0" w:firstLine="0"/>
        <w:rPr>
          <w:lang w:val="en-GB"/>
        </w:rPr>
      </w:pPr>
    </w:p>
    <w:p w14:paraId="2068E79E" w14:textId="77777777" w:rsidR="00156DF3" w:rsidRDefault="00156DF3">
      <w:pPr>
        <w:pStyle w:val="Titolo3"/>
        <w:rPr>
          <w:rFonts w:eastAsia="Garamond"/>
          <w:lang w:val="en-GB"/>
        </w:rPr>
      </w:pPr>
      <w:bookmarkStart w:id="11" w:name="_Toc5030620"/>
    </w:p>
    <w:p w14:paraId="1251B768" w14:textId="2F9051BE" w:rsidR="003D1747" w:rsidRDefault="003D1747" w:rsidP="00156DF3">
      <w:pPr>
        <w:pStyle w:val="Titolo3"/>
        <w:ind w:left="360"/>
        <w:rPr>
          <w:rFonts w:eastAsia="Garamond"/>
          <w:lang w:val="en-GB"/>
        </w:rPr>
      </w:pPr>
      <w:r>
        <w:rPr>
          <w:rFonts w:eastAsia="Garamond"/>
          <w:lang w:val="en-GB"/>
        </w:rPr>
        <w:t>ENROL</w:t>
      </w:r>
      <w:r w:rsidR="00594D73">
        <w:rPr>
          <w:rFonts w:eastAsia="Garamond"/>
          <w:lang w:val="en-GB"/>
        </w:rPr>
        <w:t>L</w:t>
      </w:r>
      <w:r>
        <w:rPr>
          <w:rFonts w:eastAsia="Garamond"/>
          <w:lang w:val="en-GB"/>
        </w:rPr>
        <w:t>MENT OF CANDIDATES SELECTED IN THE CLEARING PROCEDURE</w:t>
      </w:r>
      <w:bookmarkEnd w:id="11"/>
    </w:p>
    <w:p w14:paraId="224B2E1C" w14:textId="77777777" w:rsidR="00030323" w:rsidRPr="002B249C" w:rsidRDefault="00030323" w:rsidP="002B249C">
      <w:pPr>
        <w:rPr>
          <w:lang w:val="en-GB"/>
        </w:rPr>
      </w:pPr>
    </w:p>
    <w:p w14:paraId="63F5C7DA" w14:textId="09FEC833" w:rsidR="003D1747" w:rsidRPr="00011581" w:rsidRDefault="003D1747" w:rsidP="003D1747">
      <w:pPr>
        <w:widowControl/>
        <w:spacing w:after="270"/>
        <w:ind w:left="360"/>
        <w:jc w:val="both"/>
        <w:rPr>
          <w:lang w:val="en-GB"/>
        </w:rPr>
      </w:pPr>
      <w:r>
        <w:rPr>
          <w:rFonts w:ascii="Garamond" w:eastAsia="Garamond" w:hAnsi="Garamond" w:cs="Garamond"/>
          <w:color w:val="000000"/>
          <w:sz w:val="24"/>
          <w:lang w:val="en-GB"/>
        </w:rPr>
        <w:t xml:space="preserve">Should there be vacant places after the </w:t>
      </w:r>
      <w:r w:rsidR="004B5C95">
        <w:rPr>
          <w:rFonts w:ascii="Garamond" w:eastAsia="Garamond" w:hAnsi="Garamond" w:cs="Garamond"/>
          <w:color w:val="000000"/>
          <w:sz w:val="24"/>
          <w:lang w:val="en-GB"/>
        </w:rPr>
        <w:t xml:space="preserve">first and </w:t>
      </w:r>
      <w:r>
        <w:rPr>
          <w:rFonts w:ascii="Garamond" w:eastAsia="Garamond" w:hAnsi="Garamond" w:cs="Garamond"/>
          <w:color w:val="000000"/>
          <w:sz w:val="24"/>
          <w:lang w:val="en-GB"/>
        </w:rPr>
        <w:t xml:space="preserve">second round, the clearing procedure will be held. </w:t>
      </w:r>
      <w:r>
        <w:rPr>
          <w:rFonts w:ascii="Garamond" w:hAnsi="Garamond"/>
          <w:b/>
          <w:sz w:val="24"/>
          <w:szCs w:val="24"/>
          <w:lang w:val="en-GB"/>
        </w:rPr>
        <w:t>Clearing procedure</w:t>
      </w:r>
      <w:r>
        <w:rPr>
          <w:rFonts w:ascii="Garamond" w:hAnsi="Garamond"/>
          <w:sz w:val="24"/>
          <w:szCs w:val="24"/>
          <w:lang w:val="en-GB"/>
        </w:rPr>
        <w:t xml:space="preserve"> is possible </w:t>
      </w:r>
      <w:r>
        <w:rPr>
          <w:rFonts w:ascii="Garamond" w:hAnsi="Garamond"/>
          <w:b/>
          <w:sz w:val="24"/>
          <w:szCs w:val="24"/>
          <w:lang w:val="en-GB"/>
        </w:rPr>
        <w:t xml:space="preserve">after the </w:t>
      </w:r>
      <w:r w:rsidR="004B5C95">
        <w:rPr>
          <w:rFonts w:ascii="Garamond" w:hAnsi="Garamond"/>
          <w:b/>
          <w:sz w:val="24"/>
          <w:szCs w:val="24"/>
          <w:lang w:val="en-GB"/>
        </w:rPr>
        <w:t xml:space="preserve">first and </w:t>
      </w:r>
      <w:r>
        <w:rPr>
          <w:rFonts w:ascii="Garamond" w:hAnsi="Garamond"/>
          <w:b/>
          <w:sz w:val="24"/>
          <w:szCs w:val="24"/>
          <w:lang w:val="en-GB"/>
        </w:rPr>
        <w:t>second selection round</w:t>
      </w:r>
      <w:r w:rsidR="00EC1F31">
        <w:rPr>
          <w:rFonts w:ascii="Garamond" w:hAnsi="Garamond"/>
          <w:b/>
          <w:sz w:val="24"/>
          <w:szCs w:val="24"/>
          <w:lang w:val="en-GB"/>
        </w:rPr>
        <w:t>s</w:t>
      </w:r>
      <w:r>
        <w:rPr>
          <w:rFonts w:ascii="Garamond" w:hAnsi="Garamond"/>
          <w:sz w:val="24"/>
          <w:szCs w:val="24"/>
          <w:lang w:val="en-GB"/>
        </w:rPr>
        <w:t>.</w:t>
      </w:r>
    </w:p>
    <w:p w14:paraId="6700E370" w14:textId="77777777" w:rsidR="003D1747" w:rsidRPr="00011581" w:rsidRDefault="003D1747" w:rsidP="003D1747">
      <w:pPr>
        <w:widowControl/>
        <w:spacing w:after="270"/>
        <w:ind w:left="360"/>
        <w:jc w:val="both"/>
        <w:rPr>
          <w:lang w:val="en-GB"/>
        </w:rPr>
      </w:pPr>
      <w:r>
        <w:rPr>
          <w:rFonts w:ascii="Garamond" w:hAnsi="Garamond"/>
          <w:b/>
          <w:lang w:val="en-GB"/>
        </w:rPr>
        <w:t xml:space="preserve">PHASE 1 - DECLARATION OF INTEREST IN CLEARING PROCEDURE </w:t>
      </w:r>
    </w:p>
    <w:p w14:paraId="28223973" w14:textId="45B51CF5" w:rsidR="003D1747" w:rsidRPr="00011581" w:rsidRDefault="004B5C95" w:rsidP="003D1747">
      <w:pPr>
        <w:pStyle w:val="Standard"/>
        <w:spacing w:after="0"/>
        <w:ind w:left="355"/>
        <w:rPr>
          <w:lang w:val="en-GB"/>
        </w:rPr>
      </w:pPr>
      <w:r>
        <w:rPr>
          <w:lang w:val="en-GB"/>
        </w:rPr>
        <w:t xml:space="preserve">From </w:t>
      </w:r>
      <w:r w:rsidRPr="00EC1F31">
        <w:rPr>
          <w:b/>
          <w:lang w:val="en-GB"/>
        </w:rPr>
        <w:t>2</w:t>
      </w:r>
      <w:r w:rsidR="008420CC">
        <w:rPr>
          <w:b/>
          <w:lang w:val="en-GB"/>
        </w:rPr>
        <w:t xml:space="preserve">7 April </w:t>
      </w:r>
      <w:r w:rsidRPr="00EC1F31">
        <w:rPr>
          <w:b/>
          <w:lang w:val="en-GB"/>
        </w:rPr>
        <w:t>2020 to 11</w:t>
      </w:r>
      <w:r w:rsidR="008420CC">
        <w:rPr>
          <w:b/>
          <w:lang w:val="en-GB"/>
        </w:rPr>
        <w:t xml:space="preserve"> May </w:t>
      </w:r>
      <w:r w:rsidRPr="00EC1F31">
        <w:rPr>
          <w:b/>
          <w:lang w:val="en-GB"/>
        </w:rPr>
        <w:t xml:space="preserve">2020 </w:t>
      </w:r>
      <w:r w:rsidRPr="002B249C">
        <w:rPr>
          <w:bCs/>
          <w:lang w:val="en-GB"/>
        </w:rPr>
        <w:t>and from</w:t>
      </w:r>
      <w:r w:rsidRPr="00EC1F31">
        <w:rPr>
          <w:b/>
          <w:lang w:val="en-GB"/>
        </w:rPr>
        <w:t xml:space="preserve"> 1</w:t>
      </w:r>
      <w:r w:rsidR="008420CC">
        <w:rPr>
          <w:b/>
          <w:lang w:val="en-GB"/>
        </w:rPr>
        <w:t xml:space="preserve">3 July </w:t>
      </w:r>
      <w:r w:rsidRPr="00EC1F31">
        <w:rPr>
          <w:b/>
          <w:lang w:val="en-GB"/>
        </w:rPr>
        <w:t>2020 to 22</w:t>
      </w:r>
      <w:r w:rsidR="008420CC">
        <w:rPr>
          <w:b/>
          <w:lang w:val="en-GB"/>
        </w:rPr>
        <w:t xml:space="preserve"> July </w:t>
      </w:r>
      <w:r w:rsidRPr="00EC1F31">
        <w:rPr>
          <w:b/>
          <w:lang w:val="en-GB"/>
        </w:rPr>
        <w:t>2020</w:t>
      </w:r>
      <w:r>
        <w:rPr>
          <w:lang w:val="en-GB"/>
        </w:rPr>
        <w:t xml:space="preserve"> </w:t>
      </w:r>
      <w:r w:rsidR="003D1747">
        <w:rPr>
          <w:lang w:val="en-GB"/>
        </w:rPr>
        <w:t xml:space="preserve">the number of positions still available at the end of the enrolment will be published on </w:t>
      </w:r>
      <w:hyperlink r:id="rId94" w:history="1">
        <w:r w:rsidR="003D1747">
          <w:rPr>
            <w:rStyle w:val="Collegamentoipertestuale"/>
            <w:lang w:val="en-GB"/>
          </w:rPr>
          <w:t>www.studenti.unibo.it</w:t>
        </w:r>
      </w:hyperlink>
    </w:p>
    <w:p w14:paraId="4402AA9F" w14:textId="77777777" w:rsidR="003D1747" w:rsidRDefault="003D1747" w:rsidP="003D1747">
      <w:pPr>
        <w:pStyle w:val="Standard"/>
        <w:spacing w:after="0"/>
        <w:ind w:left="355"/>
        <w:rPr>
          <w:lang w:val="en-GB"/>
        </w:rPr>
      </w:pPr>
    </w:p>
    <w:p w14:paraId="3558784B" w14:textId="00D39BD4" w:rsidR="003D1747" w:rsidRPr="00011581" w:rsidRDefault="003D1747" w:rsidP="003D1747">
      <w:pPr>
        <w:pStyle w:val="Standard"/>
        <w:spacing w:after="0"/>
        <w:ind w:left="360" w:firstLine="0"/>
        <w:rPr>
          <w:lang w:val="en-GB"/>
        </w:rPr>
      </w:pPr>
      <w:r>
        <w:rPr>
          <w:lang w:val="en-GB"/>
        </w:rPr>
        <w:t>Starting from th</w:t>
      </w:r>
      <w:r w:rsidR="004B5C95">
        <w:rPr>
          <w:lang w:val="en-GB"/>
        </w:rPr>
        <w:t xml:space="preserve">ose </w:t>
      </w:r>
      <w:r>
        <w:rPr>
          <w:lang w:val="en-GB"/>
        </w:rPr>
        <w:t>day</w:t>
      </w:r>
      <w:r w:rsidR="004B5C95">
        <w:rPr>
          <w:lang w:val="en-GB"/>
        </w:rPr>
        <w:t>s</w:t>
      </w:r>
      <w:r>
        <w:rPr>
          <w:lang w:val="en-GB"/>
        </w:rPr>
        <w:t>,, all eligible candidates placed in the ranking</w:t>
      </w:r>
      <w:r w:rsidR="004B5C95">
        <w:rPr>
          <w:lang w:val="en-GB"/>
        </w:rPr>
        <w:t xml:space="preserve"> list</w:t>
      </w:r>
      <w:r>
        <w:rPr>
          <w:lang w:val="en-GB"/>
        </w:rPr>
        <w:t>, if interested in clearing procedure, must:</w:t>
      </w:r>
    </w:p>
    <w:p w14:paraId="1E0BA99E" w14:textId="77777777" w:rsidR="003D1747" w:rsidRPr="00011581" w:rsidRDefault="003D1747" w:rsidP="003D1747">
      <w:pPr>
        <w:pStyle w:val="Standard"/>
        <w:spacing w:after="0"/>
        <w:ind w:left="355"/>
        <w:rPr>
          <w:lang w:val="en-GB"/>
        </w:rPr>
      </w:pPr>
      <w:r>
        <w:rPr>
          <w:lang w:val="en-GB"/>
        </w:rPr>
        <w:t xml:space="preserve">4. go to </w:t>
      </w:r>
      <w:hyperlink r:id="rId95" w:history="1">
        <w:r>
          <w:rPr>
            <w:rStyle w:val="Collegamentoipertestuale"/>
            <w:lang w:val="en-GB"/>
          </w:rPr>
          <w:t>www.studenti.unibo.it</w:t>
        </w:r>
      </w:hyperlink>
      <w:r>
        <w:rPr>
          <w:lang w:val="en-GB"/>
        </w:rPr>
        <w:t xml:space="preserve">  and authenticate by entering your username and password;</w:t>
      </w:r>
    </w:p>
    <w:p w14:paraId="4076DA1B" w14:textId="77777777" w:rsidR="003D1747" w:rsidRDefault="003D1747" w:rsidP="003D1747">
      <w:pPr>
        <w:pStyle w:val="Standard"/>
        <w:spacing w:after="0"/>
        <w:ind w:left="355"/>
        <w:rPr>
          <w:lang w:val="en-GB"/>
        </w:rPr>
      </w:pPr>
      <w:r>
        <w:rPr>
          <w:lang w:val="en-GB"/>
        </w:rPr>
        <w:t>5. express their interest by clicking the button, available in the section on the details of the admission only after the publication of the ranking list.</w:t>
      </w:r>
    </w:p>
    <w:p w14:paraId="2A9A1121" w14:textId="77777777" w:rsidR="003D1747" w:rsidRDefault="003D1747" w:rsidP="003D1747">
      <w:pPr>
        <w:pStyle w:val="Standard"/>
        <w:spacing w:after="0"/>
        <w:ind w:left="355"/>
        <w:rPr>
          <w:lang w:val="en-GB"/>
        </w:rPr>
      </w:pPr>
    </w:p>
    <w:p w14:paraId="738FF83A" w14:textId="2A9BD118" w:rsidR="003D1747" w:rsidRPr="00011581" w:rsidRDefault="003D1747" w:rsidP="003D1747">
      <w:pPr>
        <w:pStyle w:val="Standard"/>
        <w:spacing w:after="0"/>
        <w:rPr>
          <w:lang w:val="en-GB"/>
        </w:rPr>
      </w:pPr>
      <w:r>
        <w:rPr>
          <w:lang w:val="en-GB"/>
        </w:rPr>
        <w:t xml:space="preserve">The list of candidates admitted after the clearing procedure is published on </w:t>
      </w:r>
      <w:hyperlink r:id="rId96" w:history="1">
        <w:r>
          <w:rPr>
            <w:rStyle w:val="Collegamentoipertestuale"/>
            <w:lang w:val="en-GB"/>
          </w:rPr>
          <w:t>www.studenti.unibo.it</w:t>
        </w:r>
      </w:hyperlink>
      <w:r>
        <w:rPr>
          <w:lang w:val="en-GB"/>
        </w:rPr>
        <w:t xml:space="preserve"> on</w:t>
      </w:r>
      <w:r>
        <w:rPr>
          <w:b/>
          <w:lang w:val="en-GB"/>
        </w:rPr>
        <w:t xml:space="preserve"> </w:t>
      </w:r>
      <w:r w:rsidR="004B5C95">
        <w:rPr>
          <w:b/>
          <w:lang w:val="en-GB"/>
        </w:rPr>
        <w:t>14</w:t>
      </w:r>
      <w:r w:rsidR="00991CAC">
        <w:rPr>
          <w:b/>
          <w:lang w:val="en-GB"/>
        </w:rPr>
        <w:t xml:space="preserve"> May </w:t>
      </w:r>
      <w:r w:rsidR="004B5C95">
        <w:rPr>
          <w:b/>
          <w:lang w:val="en-GB"/>
        </w:rPr>
        <w:t xml:space="preserve">2020 (first round) </w:t>
      </w:r>
      <w:r w:rsidR="004B5C95" w:rsidRPr="002B249C">
        <w:rPr>
          <w:bCs/>
          <w:lang w:val="en-GB"/>
        </w:rPr>
        <w:t>and</w:t>
      </w:r>
      <w:r w:rsidR="004B5C95">
        <w:rPr>
          <w:b/>
          <w:lang w:val="en-GB"/>
        </w:rPr>
        <w:t xml:space="preserve"> 27</w:t>
      </w:r>
      <w:r w:rsidR="00991CAC">
        <w:rPr>
          <w:b/>
          <w:lang w:val="en-GB"/>
        </w:rPr>
        <w:t xml:space="preserve"> July </w:t>
      </w:r>
      <w:r w:rsidR="004B5C95">
        <w:rPr>
          <w:b/>
          <w:lang w:val="en-GB"/>
        </w:rPr>
        <w:t>2020 ( second round)</w:t>
      </w:r>
      <w:r>
        <w:rPr>
          <w:lang w:val="en-GB"/>
        </w:rPr>
        <w:t xml:space="preserve">. </w:t>
      </w:r>
    </w:p>
    <w:p w14:paraId="7532AFB8" w14:textId="77777777" w:rsidR="003D1747" w:rsidRDefault="003D1747" w:rsidP="003D1747">
      <w:pPr>
        <w:pStyle w:val="Standard"/>
        <w:spacing w:after="0"/>
        <w:ind w:left="355"/>
        <w:rPr>
          <w:lang w:val="en-GB"/>
        </w:rPr>
      </w:pPr>
    </w:p>
    <w:p w14:paraId="348C205A" w14:textId="7FE129F9" w:rsidR="003D1747" w:rsidRDefault="003D1747" w:rsidP="003D1747">
      <w:pPr>
        <w:pStyle w:val="Standard"/>
        <w:spacing w:after="0"/>
        <w:ind w:left="355"/>
        <w:rPr>
          <w:b/>
          <w:lang w:val="en-GB"/>
        </w:rPr>
      </w:pPr>
      <w:r>
        <w:rPr>
          <w:b/>
          <w:lang w:val="en-GB"/>
        </w:rPr>
        <w:t xml:space="preserve">PHASE 2 – ENROLLMENT </w:t>
      </w:r>
    </w:p>
    <w:p w14:paraId="7C143907" w14:textId="77777777" w:rsidR="00030323" w:rsidRDefault="00030323" w:rsidP="003D1747">
      <w:pPr>
        <w:pStyle w:val="Standard"/>
        <w:spacing w:after="0"/>
        <w:ind w:left="355"/>
        <w:rPr>
          <w:b/>
          <w:lang w:val="en-GB"/>
        </w:rPr>
      </w:pPr>
    </w:p>
    <w:p w14:paraId="21761E7F" w14:textId="738A674C" w:rsidR="00C81417" w:rsidRPr="00156DF3" w:rsidRDefault="003D1747" w:rsidP="00156DF3">
      <w:pPr>
        <w:pStyle w:val="Standard"/>
        <w:spacing w:after="0"/>
        <w:ind w:left="355"/>
        <w:rPr>
          <w:lang w:val="en-GB"/>
        </w:rPr>
      </w:pPr>
      <w:r>
        <w:rPr>
          <w:lang w:val="en-GB"/>
        </w:rPr>
        <w:t xml:space="preserve">From the date of publication of the list, the admitted candidates are required to proceed with the enrollment by </w:t>
      </w:r>
      <w:r>
        <w:rPr>
          <w:b/>
          <w:lang w:val="en-GB"/>
        </w:rPr>
        <w:t>2</w:t>
      </w:r>
      <w:r w:rsidR="00CF4B4A">
        <w:rPr>
          <w:b/>
          <w:lang w:val="en-GB"/>
        </w:rPr>
        <w:t>1</w:t>
      </w:r>
      <w:r w:rsidR="00030323">
        <w:rPr>
          <w:b/>
          <w:lang w:val="en-GB"/>
        </w:rPr>
        <w:t xml:space="preserve"> May</w:t>
      </w:r>
      <w:r w:rsidR="00CF4B4A">
        <w:rPr>
          <w:b/>
          <w:lang w:val="en-GB"/>
        </w:rPr>
        <w:t xml:space="preserve">/2020 (first round) </w:t>
      </w:r>
      <w:r w:rsidR="00CF4B4A" w:rsidRPr="002B249C">
        <w:rPr>
          <w:bCs/>
          <w:lang w:val="en-GB"/>
        </w:rPr>
        <w:t>and</w:t>
      </w:r>
      <w:r w:rsidR="00CF4B4A">
        <w:rPr>
          <w:b/>
          <w:lang w:val="en-GB"/>
        </w:rPr>
        <w:t xml:space="preserve"> 01</w:t>
      </w:r>
      <w:r w:rsidR="00030323">
        <w:rPr>
          <w:b/>
          <w:lang w:val="en-GB"/>
        </w:rPr>
        <w:t xml:space="preserve"> September </w:t>
      </w:r>
      <w:r w:rsidR="00CF4B4A">
        <w:rPr>
          <w:b/>
          <w:lang w:val="en-GB"/>
        </w:rPr>
        <w:t>2020 (second round)</w:t>
      </w:r>
      <w:r>
        <w:rPr>
          <w:lang w:val="en-GB"/>
        </w:rPr>
        <w:t>.</w:t>
      </w:r>
    </w:p>
    <w:p w14:paraId="0A647246" w14:textId="77777777" w:rsidR="00C81417" w:rsidRDefault="00C81417" w:rsidP="003D1747">
      <w:pPr>
        <w:pStyle w:val="PreformattatoHTML"/>
        <w:ind w:left="765"/>
        <w:jc w:val="both"/>
        <w:rPr>
          <w:rFonts w:ascii="Garamond" w:eastAsia="Times New Roman" w:hAnsi="Garamond" w:cs="Courier New"/>
          <w:b/>
          <w:kern w:val="0"/>
          <w:sz w:val="24"/>
          <w:szCs w:val="24"/>
          <w:lang w:val="en"/>
        </w:rPr>
      </w:pPr>
    </w:p>
    <w:p w14:paraId="5D205278" w14:textId="1FA9B2B7" w:rsidR="00AD4238" w:rsidRPr="00156DF3" w:rsidRDefault="003D1747" w:rsidP="008666DE">
      <w:pPr>
        <w:pStyle w:val="PreformattatoHTML"/>
        <w:ind w:left="426"/>
        <w:jc w:val="both"/>
        <w:rPr>
          <w:lang w:val="en-GB"/>
        </w:rPr>
      </w:pPr>
      <w:r>
        <w:rPr>
          <w:rFonts w:ascii="Garamond" w:eastAsia="Times New Roman" w:hAnsi="Garamond" w:cs="Courier New"/>
          <w:b/>
          <w:kern w:val="0"/>
          <w:sz w:val="24"/>
          <w:szCs w:val="24"/>
          <w:lang w:val="en"/>
        </w:rPr>
        <w:t xml:space="preserve">NB: </w:t>
      </w:r>
      <w:r w:rsidR="00011581">
        <w:rPr>
          <w:rFonts w:ascii="Garamond" w:eastAsia="Times New Roman" w:hAnsi="Garamond" w:cs="Courier New"/>
          <w:b/>
          <w:kern w:val="0"/>
          <w:sz w:val="24"/>
          <w:szCs w:val="24"/>
          <w:lang w:val="en"/>
        </w:rPr>
        <w:t>Students enrolled under condition</w:t>
      </w:r>
      <w:r w:rsidR="00011581">
        <w:rPr>
          <w:rFonts w:ascii="Garamond" w:eastAsia="Times New Roman" w:hAnsi="Garamond" w:cs="Courier New"/>
          <w:kern w:val="0"/>
          <w:sz w:val="24"/>
          <w:szCs w:val="24"/>
          <w:lang w:val="en"/>
        </w:rPr>
        <w:t xml:space="preserve">, </w:t>
      </w:r>
      <w:r w:rsidR="00011581">
        <w:rPr>
          <w:rFonts w:ascii="Garamond" w:eastAsia="Times New Roman" w:hAnsi="Garamond" w:cs="Courier New"/>
          <w:b/>
          <w:kern w:val="0"/>
          <w:sz w:val="24"/>
          <w:szCs w:val="24"/>
          <w:u w:val="single"/>
          <w:lang w:val="en"/>
        </w:rPr>
        <w:t>by</w:t>
      </w:r>
      <w:r>
        <w:rPr>
          <w:rFonts w:ascii="Garamond" w:eastAsia="Times New Roman" w:hAnsi="Garamond" w:cs="Courier New"/>
          <w:b/>
          <w:kern w:val="0"/>
          <w:sz w:val="24"/>
          <w:szCs w:val="24"/>
          <w:u w:val="single"/>
          <w:lang w:val="en"/>
        </w:rPr>
        <w:t xml:space="preserve"> 1</w:t>
      </w:r>
      <w:r w:rsidR="00CF4B4A">
        <w:rPr>
          <w:rFonts w:ascii="Garamond" w:eastAsia="Times New Roman" w:hAnsi="Garamond" w:cs="Courier New"/>
          <w:b/>
          <w:kern w:val="0"/>
          <w:sz w:val="24"/>
          <w:szCs w:val="24"/>
          <w:u w:val="single"/>
          <w:lang w:val="en"/>
        </w:rPr>
        <w:t>7</w:t>
      </w:r>
      <w:r w:rsidR="00C81417">
        <w:rPr>
          <w:rFonts w:ascii="Garamond" w:eastAsia="Times New Roman" w:hAnsi="Garamond" w:cs="Courier New"/>
          <w:b/>
          <w:kern w:val="0"/>
          <w:sz w:val="24"/>
          <w:szCs w:val="24"/>
          <w:u w:val="single"/>
          <w:lang w:val="en"/>
        </w:rPr>
        <w:t xml:space="preserve"> December </w:t>
      </w:r>
      <w:r w:rsidR="00CF4B4A">
        <w:rPr>
          <w:rFonts w:ascii="Garamond" w:eastAsia="Times New Roman" w:hAnsi="Garamond" w:cs="Courier New"/>
          <w:b/>
          <w:kern w:val="0"/>
          <w:sz w:val="24"/>
          <w:szCs w:val="24"/>
          <w:u w:val="single"/>
          <w:lang w:val="en"/>
        </w:rPr>
        <w:t xml:space="preserve">2020 </w:t>
      </w:r>
      <w:r w:rsidR="00011581">
        <w:rPr>
          <w:rFonts w:ascii="Garamond" w:eastAsia="Times New Roman" w:hAnsi="Garamond" w:cs="Courier New"/>
          <w:kern w:val="0"/>
          <w:sz w:val="24"/>
          <w:szCs w:val="24"/>
          <w:lang w:val="en"/>
        </w:rPr>
        <w:t xml:space="preserve">must prove, by mail to </w:t>
      </w:r>
      <w:hyperlink r:id="rId97" w:history="1">
        <w:r w:rsidR="00011581">
          <w:rPr>
            <w:rStyle w:val="Collegamentoipertestuale"/>
            <w:rFonts w:ascii="Garamond" w:eastAsia="Times New Roman" w:hAnsi="Garamond" w:cs="Courier New"/>
            <w:kern w:val="0"/>
            <w:sz w:val="24"/>
            <w:szCs w:val="24"/>
            <w:lang w:val="en"/>
          </w:rPr>
          <w:t>segscpol@unibo.it</w:t>
        </w:r>
      </w:hyperlink>
      <w:r w:rsidR="00011581">
        <w:rPr>
          <w:rFonts w:ascii="Garamond" w:eastAsia="Times New Roman" w:hAnsi="Garamond" w:cs="Courier New"/>
          <w:kern w:val="0"/>
          <w:sz w:val="24"/>
          <w:szCs w:val="24"/>
          <w:lang w:val="en"/>
        </w:rPr>
        <w:t xml:space="preserve"> or by fax to +39 051 / 20.86.228 to the Student Secretariat of Political Sciences, the acquisition of the first level qualification. The Student </w:t>
      </w:r>
      <w:r>
        <w:rPr>
          <w:rFonts w:ascii="Garamond" w:eastAsia="Times New Roman" w:hAnsi="Garamond" w:cs="Courier New"/>
          <w:kern w:val="0"/>
          <w:sz w:val="24"/>
          <w:szCs w:val="24"/>
          <w:lang w:val="en"/>
        </w:rPr>
        <w:t xml:space="preserve">Administration </w:t>
      </w:r>
      <w:r w:rsidR="00011581">
        <w:rPr>
          <w:rFonts w:ascii="Garamond" w:eastAsia="Times New Roman" w:hAnsi="Garamond" w:cs="Courier New"/>
          <w:kern w:val="0"/>
          <w:sz w:val="24"/>
          <w:szCs w:val="24"/>
          <w:lang w:val="en"/>
        </w:rPr>
        <w:t>Office will promptly carry out the appropriate checks. Candidates who do not obtain the title by that date will be immediately excluded from the competition procedure, even if they are placed in the merit ranking lists and already enrolled.</w:t>
      </w:r>
    </w:p>
    <w:sectPr w:rsidR="00AD4238" w:rsidRPr="00156DF3">
      <w:headerReference w:type="even" r:id="rId98"/>
      <w:headerReference w:type="default" r:id="rId99"/>
      <w:footerReference w:type="even" r:id="rId100"/>
      <w:footerReference w:type="default" r:id="rId101"/>
      <w:headerReference w:type="first" r:id="rId102"/>
      <w:footerReference w:type="first" r:id="rId103"/>
      <w:pgSz w:w="11906" w:h="16838"/>
      <w:pgMar w:top="1421" w:right="1128" w:bottom="720" w:left="773" w:header="704"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AB0DB4" w16cid:durableId="2202B2AC"/>
  <w16cid:commentId w16cid:paraId="1B3531B4" w16cid:durableId="2202B53E"/>
  <w16cid:commentId w16cid:paraId="005D309D" w16cid:durableId="2203A120"/>
  <w16cid:commentId w16cid:paraId="511F53AA" w16cid:durableId="2202B57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F9E77" w14:textId="77777777" w:rsidR="0043175F" w:rsidRDefault="0043175F">
      <w:pPr>
        <w:spacing w:after="0"/>
      </w:pPr>
      <w:r>
        <w:separator/>
      </w:r>
    </w:p>
  </w:endnote>
  <w:endnote w:type="continuationSeparator" w:id="0">
    <w:p w14:paraId="268BDEA2" w14:textId="77777777" w:rsidR="0043175F" w:rsidRDefault="004317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OpenSymbol">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981054"/>
      <w:docPartObj>
        <w:docPartGallery w:val="Page Numbers (Bottom of Page)"/>
        <w:docPartUnique/>
      </w:docPartObj>
    </w:sdtPr>
    <w:sdtEndPr/>
    <w:sdtContent>
      <w:p w14:paraId="6125851D" w14:textId="55ACF72E" w:rsidR="003670A7" w:rsidRDefault="003670A7">
        <w:pPr>
          <w:pStyle w:val="Pidipagina"/>
          <w:jc w:val="right"/>
        </w:pPr>
        <w:r>
          <w:fldChar w:fldCharType="begin"/>
        </w:r>
        <w:r>
          <w:instrText>PAGE   \* MERGEFORMAT</w:instrText>
        </w:r>
        <w:r>
          <w:fldChar w:fldCharType="separate"/>
        </w:r>
        <w:r w:rsidR="00752D79">
          <w:rPr>
            <w:noProof/>
          </w:rPr>
          <w:t>10</w:t>
        </w:r>
        <w:r>
          <w:fldChar w:fldCharType="end"/>
        </w:r>
      </w:p>
    </w:sdtContent>
  </w:sdt>
  <w:p w14:paraId="048021A0" w14:textId="77777777" w:rsidR="003670A7" w:rsidRDefault="003670A7">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911785"/>
      <w:docPartObj>
        <w:docPartGallery w:val="Page Numbers (Bottom of Page)"/>
        <w:docPartUnique/>
      </w:docPartObj>
    </w:sdtPr>
    <w:sdtEndPr/>
    <w:sdtContent>
      <w:p w14:paraId="65C5994C" w14:textId="2131D64F" w:rsidR="003670A7" w:rsidRDefault="003670A7">
        <w:pPr>
          <w:pStyle w:val="Pidipagina"/>
          <w:jc w:val="right"/>
        </w:pPr>
        <w:r>
          <w:fldChar w:fldCharType="begin"/>
        </w:r>
        <w:r>
          <w:instrText>PAGE   \* MERGEFORMAT</w:instrText>
        </w:r>
        <w:r>
          <w:fldChar w:fldCharType="separate"/>
        </w:r>
        <w:r w:rsidR="00752D79">
          <w:rPr>
            <w:noProof/>
          </w:rPr>
          <w:t>11</w:t>
        </w:r>
        <w:r>
          <w:fldChar w:fldCharType="end"/>
        </w:r>
      </w:p>
    </w:sdtContent>
  </w:sdt>
  <w:p w14:paraId="29A2C18A" w14:textId="77777777" w:rsidR="003670A7" w:rsidRDefault="003670A7">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3462F" w14:textId="77777777" w:rsidR="003670A7" w:rsidRDefault="003670A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B227A" w14:textId="77777777" w:rsidR="0043175F" w:rsidRDefault="0043175F">
      <w:pPr>
        <w:spacing w:after="0"/>
      </w:pPr>
      <w:r>
        <w:rPr>
          <w:color w:val="000000"/>
        </w:rPr>
        <w:separator/>
      </w:r>
    </w:p>
  </w:footnote>
  <w:footnote w:type="continuationSeparator" w:id="0">
    <w:p w14:paraId="2385D1E5" w14:textId="77777777" w:rsidR="0043175F" w:rsidRDefault="0043175F">
      <w:pPr>
        <w:spacing w:after="0"/>
      </w:pPr>
      <w:r>
        <w:continuationSeparator/>
      </w:r>
    </w:p>
  </w:footnote>
  <w:footnote w:id="1">
    <w:p w14:paraId="2FB88AEA" w14:textId="77777777" w:rsidR="003670A7" w:rsidRPr="001D7EB1" w:rsidRDefault="003670A7" w:rsidP="001D7EB1">
      <w:pPr>
        <w:pStyle w:val="Testonotaapidipagina"/>
        <w:rPr>
          <w:lang w:val="en-GB"/>
        </w:rPr>
      </w:pPr>
      <w:r>
        <w:rPr>
          <w:rStyle w:val="Rimandonotaapidipagina"/>
        </w:rPr>
        <w:footnoteRef/>
      </w:r>
      <w:r w:rsidRPr="001D7EB1">
        <w:rPr>
          <w:lang w:val="en-GB"/>
        </w:rPr>
        <w:t xml:space="preserve"> </w:t>
      </w:r>
      <w:r w:rsidRPr="001D7EB1">
        <w:rPr>
          <w:rFonts w:ascii="Garamond" w:hAnsi="Garamond"/>
          <w:lang w:val="en-GB"/>
        </w:rPr>
        <w:t>Subject to the condition that at least 50% of courses are taught in English.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CA607" w14:textId="77777777" w:rsidR="003670A7" w:rsidRPr="00011581" w:rsidRDefault="003670A7">
    <w:pPr>
      <w:pStyle w:val="Standard"/>
      <w:spacing w:after="62"/>
      <w:ind w:left="360" w:firstLine="0"/>
      <w:rPr>
        <w:lang w:val="en-GB"/>
      </w:rPr>
    </w:pPr>
    <w:r>
      <w:rPr>
        <w:rFonts w:ascii="Calibri" w:eastAsia="Calibri" w:hAnsi="Calibri" w:cs="Calibri"/>
        <w:color w:val="3B3838"/>
        <w:sz w:val="16"/>
        <w:lang w:val="en-GB"/>
      </w:rPr>
      <w:t>DISCLAIMER: This is the summary in English of the call for applications for the 2</w:t>
    </w:r>
    <w:r>
      <w:rPr>
        <w:rFonts w:ascii="Calibri" w:eastAsia="Calibri" w:hAnsi="Calibri" w:cs="Calibri"/>
        <w:color w:val="3B3838"/>
        <w:sz w:val="16"/>
        <w:vertAlign w:val="superscript"/>
        <w:lang w:val="en-GB"/>
      </w:rPr>
      <w:t>nd</w:t>
    </w:r>
    <w:r>
      <w:rPr>
        <w:rFonts w:ascii="Calibri" w:eastAsia="Calibri" w:hAnsi="Calibri" w:cs="Calibri"/>
        <w:color w:val="3B3838"/>
        <w:sz w:val="16"/>
        <w:lang w:val="en-GB"/>
      </w:rPr>
      <w:t xml:space="preserve"> cycle degree in International Relations (RILM). For further information and admissions and enrolments please consult the official call for applications published in Italian on the </w:t>
    </w:r>
    <w:r>
      <w:rPr>
        <w:rFonts w:ascii="Calibri" w:eastAsia="Calibri" w:hAnsi="Calibri" w:cs="Calibri"/>
        <w:color w:val="3B3838"/>
        <w:sz w:val="16"/>
        <w:u w:val="single" w:color="000000"/>
        <w:lang w:val="en-GB"/>
      </w:rPr>
      <w:t>website</w:t>
    </w:r>
    <w:r>
      <w:rPr>
        <w:rFonts w:ascii="Calibri" w:eastAsia="Calibri" w:hAnsi="Calibri" w:cs="Calibri"/>
        <w:color w:val="3B3838"/>
        <w:sz w:val="16"/>
        <w:lang w:val="en-GB"/>
      </w:rPr>
      <w:t xml:space="preserve"> of the programme.</w:t>
    </w:r>
  </w:p>
  <w:p w14:paraId="61CA36DA" w14:textId="77777777" w:rsidR="003670A7" w:rsidRDefault="003670A7">
    <w:pPr>
      <w:pStyle w:val="Standard"/>
      <w:spacing w:after="0"/>
      <w:ind w:left="360" w:firstLine="0"/>
      <w:jc w:val="left"/>
      <w:rPr>
        <w:rFonts w:ascii="Calibri" w:eastAsia="Calibri" w:hAnsi="Calibri" w:cs="Calibri"/>
        <w:lang w:val="en-GB"/>
      </w:rPr>
    </w:pPr>
    <w:r>
      <w:rPr>
        <w:rFonts w:ascii="Calibri" w:eastAsia="Calibri" w:hAnsi="Calibri" w:cs="Calibri"/>
        <w:lang w:val="en-GB"/>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5AE37" w14:textId="77777777" w:rsidR="003670A7" w:rsidRPr="00705828" w:rsidRDefault="003670A7">
    <w:pPr>
      <w:pStyle w:val="Standard"/>
      <w:spacing w:after="62"/>
      <w:ind w:left="360" w:firstLine="0"/>
      <w:rPr>
        <w:lang w:val="en-GB"/>
      </w:rPr>
    </w:pPr>
    <w:r w:rsidRPr="00705828">
      <w:rPr>
        <w:rFonts w:eastAsia="Calibri" w:cs="Calibri"/>
        <w:color w:val="3B3838"/>
        <w:sz w:val="16"/>
        <w:lang w:val="en-GB"/>
      </w:rPr>
      <w:t>DISCLAIMER: This is the summary in English of the call for applications for the 2</w:t>
    </w:r>
    <w:r w:rsidRPr="00705828">
      <w:rPr>
        <w:rFonts w:eastAsia="Calibri" w:cs="Calibri"/>
        <w:color w:val="3B3838"/>
        <w:sz w:val="16"/>
        <w:vertAlign w:val="superscript"/>
        <w:lang w:val="en-GB"/>
      </w:rPr>
      <w:t>nd</w:t>
    </w:r>
    <w:r w:rsidRPr="00705828">
      <w:rPr>
        <w:rFonts w:eastAsia="Calibri" w:cs="Calibri"/>
        <w:color w:val="3B3838"/>
        <w:sz w:val="16"/>
        <w:lang w:val="en-GB"/>
      </w:rPr>
      <w:t xml:space="preserve"> cycle degree in International Relations (RILM). For further information on admission and enrolment please consult the official call for applications published in Italian on the </w:t>
    </w:r>
    <w:r w:rsidRPr="00705828">
      <w:rPr>
        <w:rFonts w:eastAsia="Calibri" w:cs="Calibri"/>
        <w:color w:val="0563C1"/>
        <w:sz w:val="16"/>
        <w:u w:val="single" w:color="000000"/>
        <w:lang w:val="en-GB"/>
      </w:rPr>
      <w:t>website</w:t>
    </w:r>
    <w:r w:rsidRPr="00705828">
      <w:rPr>
        <w:rFonts w:eastAsia="Calibri" w:cs="Calibri"/>
        <w:color w:val="3B3838"/>
        <w:sz w:val="16"/>
        <w:lang w:val="en-GB"/>
      </w:rPr>
      <w:t xml:space="preserve"> of the programme.</w:t>
    </w:r>
  </w:p>
  <w:p w14:paraId="69A92834" w14:textId="77777777" w:rsidR="003670A7" w:rsidRPr="00705828" w:rsidRDefault="003670A7">
    <w:pPr>
      <w:pStyle w:val="Standard"/>
      <w:spacing w:after="0"/>
      <w:ind w:left="360" w:firstLine="0"/>
      <w:jc w:val="left"/>
      <w:rPr>
        <w:rFonts w:eastAsia="Calibri" w:cs="Calibri"/>
        <w:lang w:val="en-GB"/>
      </w:rPr>
    </w:pPr>
    <w:r w:rsidRPr="00705828">
      <w:rPr>
        <w:rFonts w:eastAsia="Calibri" w:cs="Calibri"/>
        <w:lang w:val="en-GB"/>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79A23" w14:textId="77777777" w:rsidR="003670A7" w:rsidRDefault="003670A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D83"/>
    <w:multiLevelType w:val="multilevel"/>
    <w:tmpl w:val="30E67746"/>
    <w:styleLink w:val="WWNum6"/>
    <w:lvl w:ilvl="0">
      <w:numFmt w:val="bullet"/>
      <w:lvlText w:val="-"/>
      <w:lvlJc w:val="left"/>
      <w:pPr>
        <w:ind w:left="2520" w:hanging="360"/>
      </w:pPr>
      <w:rPr>
        <w:rFonts w:ascii="Garamond" w:eastAsia="Garamond" w:hAnsi="Garamond" w:cs="Garamond"/>
        <w:b w:val="0"/>
        <w:i w:val="0"/>
        <w:strike w:val="0"/>
        <w:dstrike w:val="0"/>
        <w:color w:val="000000"/>
        <w:position w:val="0"/>
        <w:sz w:val="24"/>
        <w:szCs w:val="24"/>
        <w:u w:val="none"/>
        <w:vertAlign w:val="baseline"/>
      </w:rPr>
    </w:lvl>
    <w:lvl w:ilvl="1">
      <w:numFmt w:val="bullet"/>
      <w:lvlText w:val="o"/>
      <w:lvlJc w:val="left"/>
      <w:pPr>
        <w:ind w:left="2880" w:hanging="360"/>
      </w:pPr>
      <w:rPr>
        <w:rFonts w:ascii="Garamond" w:eastAsia="Garamond" w:hAnsi="Garamond" w:cs="Garamond"/>
        <w:b w:val="0"/>
        <w:i w:val="0"/>
        <w:strike w:val="0"/>
        <w:dstrike w:val="0"/>
        <w:color w:val="000000"/>
        <w:position w:val="0"/>
        <w:sz w:val="24"/>
        <w:szCs w:val="24"/>
        <w:u w:val="none"/>
        <w:vertAlign w:val="baseline"/>
      </w:rPr>
    </w:lvl>
    <w:lvl w:ilvl="2">
      <w:numFmt w:val="bullet"/>
      <w:lvlText w:val="▪"/>
      <w:lvlJc w:val="left"/>
      <w:pPr>
        <w:ind w:left="3600" w:hanging="360"/>
      </w:pPr>
      <w:rPr>
        <w:rFonts w:ascii="Garamond" w:eastAsia="Garamond" w:hAnsi="Garamond" w:cs="Garamond"/>
        <w:b w:val="0"/>
        <w:i w:val="0"/>
        <w:strike w:val="0"/>
        <w:dstrike w:val="0"/>
        <w:color w:val="000000"/>
        <w:position w:val="0"/>
        <w:sz w:val="24"/>
        <w:szCs w:val="24"/>
        <w:u w:val="none"/>
        <w:vertAlign w:val="baseline"/>
      </w:rPr>
    </w:lvl>
    <w:lvl w:ilvl="3">
      <w:numFmt w:val="bullet"/>
      <w:lvlText w:val="•"/>
      <w:lvlJc w:val="left"/>
      <w:pPr>
        <w:ind w:left="4320" w:hanging="360"/>
      </w:pPr>
      <w:rPr>
        <w:rFonts w:ascii="Garamond" w:eastAsia="Garamond" w:hAnsi="Garamond" w:cs="Garamond"/>
        <w:b w:val="0"/>
        <w:i w:val="0"/>
        <w:strike w:val="0"/>
        <w:dstrike w:val="0"/>
        <w:color w:val="000000"/>
        <w:position w:val="0"/>
        <w:sz w:val="24"/>
        <w:szCs w:val="24"/>
        <w:u w:val="none"/>
        <w:vertAlign w:val="baseline"/>
      </w:rPr>
    </w:lvl>
    <w:lvl w:ilvl="4">
      <w:numFmt w:val="bullet"/>
      <w:lvlText w:val="o"/>
      <w:lvlJc w:val="left"/>
      <w:pPr>
        <w:ind w:left="5040" w:hanging="360"/>
      </w:pPr>
      <w:rPr>
        <w:rFonts w:ascii="Garamond" w:eastAsia="Garamond" w:hAnsi="Garamond" w:cs="Garamond"/>
        <w:b w:val="0"/>
        <w:i w:val="0"/>
        <w:strike w:val="0"/>
        <w:dstrike w:val="0"/>
        <w:color w:val="000000"/>
        <w:position w:val="0"/>
        <w:sz w:val="24"/>
        <w:szCs w:val="24"/>
        <w:u w:val="none"/>
        <w:vertAlign w:val="baseline"/>
      </w:rPr>
    </w:lvl>
    <w:lvl w:ilvl="5">
      <w:numFmt w:val="bullet"/>
      <w:lvlText w:val="▪"/>
      <w:lvlJc w:val="left"/>
      <w:pPr>
        <w:ind w:left="5760" w:hanging="360"/>
      </w:pPr>
      <w:rPr>
        <w:rFonts w:ascii="Garamond" w:eastAsia="Garamond" w:hAnsi="Garamond" w:cs="Garamond"/>
        <w:b w:val="0"/>
        <w:i w:val="0"/>
        <w:strike w:val="0"/>
        <w:dstrike w:val="0"/>
        <w:color w:val="000000"/>
        <w:position w:val="0"/>
        <w:sz w:val="24"/>
        <w:szCs w:val="24"/>
        <w:u w:val="none"/>
        <w:vertAlign w:val="baseline"/>
      </w:rPr>
    </w:lvl>
    <w:lvl w:ilvl="6">
      <w:numFmt w:val="bullet"/>
      <w:lvlText w:val="•"/>
      <w:lvlJc w:val="left"/>
      <w:pPr>
        <w:ind w:left="6480" w:hanging="360"/>
      </w:pPr>
      <w:rPr>
        <w:rFonts w:ascii="Garamond" w:eastAsia="Garamond" w:hAnsi="Garamond" w:cs="Garamond"/>
        <w:b w:val="0"/>
        <w:i w:val="0"/>
        <w:strike w:val="0"/>
        <w:dstrike w:val="0"/>
        <w:color w:val="000000"/>
        <w:position w:val="0"/>
        <w:sz w:val="24"/>
        <w:szCs w:val="24"/>
        <w:u w:val="none"/>
        <w:vertAlign w:val="baseline"/>
      </w:rPr>
    </w:lvl>
    <w:lvl w:ilvl="7">
      <w:numFmt w:val="bullet"/>
      <w:lvlText w:val="o"/>
      <w:lvlJc w:val="left"/>
      <w:pPr>
        <w:ind w:left="7200" w:hanging="360"/>
      </w:pPr>
      <w:rPr>
        <w:rFonts w:ascii="Garamond" w:eastAsia="Garamond" w:hAnsi="Garamond" w:cs="Garamond"/>
        <w:b w:val="0"/>
        <w:i w:val="0"/>
        <w:strike w:val="0"/>
        <w:dstrike w:val="0"/>
        <w:color w:val="000000"/>
        <w:position w:val="0"/>
        <w:sz w:val="24"/>
        <w:szCs w:val="24"/>
        <w:u w:val="none"/>
        <w:vertAlign w:val="baseline"/>
      </w:rPr>
    </w:lvl>
    <w:lvl w:ilvl="8">
      <w:numFmt w:val="bullet"/>
      <w:lvlText w:val="▪"/>
      <w:lvlJc w:val="left"/>
      <w:pPr>
        <w:ind w:left="7920" w:hanging="360"/>
      </w:pPr>
      <w:rPr>
        <w:rFonts w:ascii="Garamond" w:eastAsia="Garamond" w:hAnsi="Garamond" w:cs="Garamond"/>
        <w:b w:val="0"/>
        <w:i w:val="0"/>
        <w:strike w:val="0"/>
        <w:dstrike w:val="0"/>
        <w:color w:val="000000"/>
        <w:position w:val="0"/>
        <w:sz w:val="24"/>
        <w:szCs w:val="24"/>
        <w:u w:val="none"/>
        <w:vertAlign w:val="baseline"/>
      </w:rPr>
    </w:lvl>
  </w:abstractNum>
  <w:abstractNum w:abstractNumId="1" w15:restartNumberingAfterBreak="0">
    <w:nsid w:val="06935627"/>
    <w:multiLevelType w:val="multilevel"/>
    <w:tmpl w:val="C980C50E"/>
    <w:lvl w:ilvl="0">
      <w:start w:val="1"/>
      <w:numFmt w:val="lowerLetter"/>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2" w15:restartNumberingAfterBreak="0">
    <w:nsid w:val="07C01423"/>
    <w:multiLevelType w:val="multilevel"/>
    <w:tmpl w:val="75F241AE"/>
    <w:styleLink w:val="WWNum2"/>
    <w:lvl w:ilvl="0">
      <w:numFmt w:val="bullet"/>
      <w:lvlText w:val="-"/>
      <w:lvlJc w:val="left"/>
      <w:pPr>
        <w:ind w:left="533" w:hanging="360"/>
      </w:pPr>
      <w:rPr>
        <w:rFonts w:ascii="Garamond" w:eastAsia="Garamond" w:hAnsi="Garamond" w:cs="Garamond"/>
        <w:b w:val="0"/>
        <w:i w:val="0"/>
        <w:strike w:val="0"/>
        <w:dstrike w:val="0"/>
        <w:color w:val="000000"/>
        <w:position w:val="0"/>
        <w:sz w:val="24"/>
        <w:szCs w:val="24"/>
        <w:u w:val="none"/>
        <w:vertAlign w:val="baseline"/>
      </w:rPr>
    </w:lvl>
    <w:lvl w:ilvl="1">
      <w:numFmt w:val="bullet"/>
      <w:lvlText w:val="o"/>
      <w:lvlJc w:val="left"/>
      <w:pPr>
        <w:ind w:left="1209" w:hanging="360"/>
      </w:pPr>
      <w:rPr>
        <w:rFonts w:ascii="Garamond" w:eastAsia="Garamond" w:hAnsi="Garamond" w:cs="Garamond"/>
        <w:b w:val="0"/>
        <w:i w:val="0"/>
        <w:strike w:val="0"/>
        <w:dstrike w:val="0"/>
        <w:color w:val="000000"/>
        <w:position w:val="0"/>
        <w:sz w:val="24"/>
        <w:szCs w:val="24"/>
        <w:u w:val="none"/>
        <w:vertAlign w:val="baseline"/>
      </w:rPr>
    </w:lvl>
    <w:lvl w:ilvl="2">
      <w:numFmt w:val="bullet"/>
      <w:lvlText w:val="▪"/>
      <w:lvlJc w:val="left"/>
      <w:pPr>
        <w:ind w:left="1929" w:hanging="360"/>
      </w:pPr>
      <w:rPr>
        <w:rFonts w:ascii="Garamond" w:eastAsia="Garamond" w:hAnsi="Garamond" w:cs="Garamond"/>
        <w:b w:val="0"/>
        <w:i w:val="0"/>
        <w:strike w:val="0"/>
        <w:dstrike w:val="0"/>
        <w:color w:val="000000"/>
        <w:position w:val="0"/>
        <w:sz w:val="24"/>
        <w:szCs w:val="24"/>
        <w:u w:val="none"/>
        <w:vertAlign w:val="baseline"/>
      </w:rPr>
    </w:lvl>
    <w:lvl w:ilvl="3">
      <w:numFmt w:val="bullet"/>
      <w:lvlText w:val="•"/>
      <w:lvlJc w:val="left"/>
      <w:pPr>
        <w:ind w:left="2649" w:hanging="360"/>
      </w:pPr>
      <w:rPr>
        <w:rFonts w:ascii="Garamond" w:eastAsia="Garamond" w:hAnsi="Garamond" w:cs="Garamond"/>
        <w:b w:val="0"/>
        <w:i w:val="0"/>
        <w:strike w:val="0"/>
        <w:dstrike w:val="0"/>
        <w:color w:val="000000"/>
        <w:position w:val="0"/>
        <w:sz w:val="24"/>
        <w:szCs w:val="24"/>
        <w:u w:val="none"/>
        <w:vertAlign w:val="baseline"/>
      </w:rPr>
    </w:lvl>
    <w:lvl w:ilvl="4">
      <w:numFmt w:val="bullet"/>
      <w:lvlText w:val="o"/>
      <w:lvlJc w:val="left"/>
      <w:pPr>
        <w:ind w:left="3369" w:hanging="360"/>
      </w:pPr>
      <w:rPr>
        <w:rFonts w:ascii="Garamond" w:eastAsia="Garamond" w:hAnsi="Garamond" w:cs="Garamond"/>
        <w:b w:val="0"/>
        <w:i w:val="0"/>
        <w:strike w:val="0"/>
        <w:dstrike w:val="0"/>
        <w:color w:val="000000"/>
        <w:position w:val="0"/>
        <w:sz w:val="24"/>
        <w:szCs w:val="24"/>
        <w:u w:val="none"/>
        <w:vertAlign w:val="baseline"/>
      </w:rPr>
    </w:lvl>
    <w:lvl w:ilvl="5">
      <w:numFmt w:val="bullet"/>
      <w:lvlText w:val="▪"/>
      <w:lvlJc w:val="left"/>
      <w:pPr>
        <w:ind w:left="4089" w:hanging="360"/>
      </w:pPr>
      <w:rPr>
        <w:rFonts w:ascii="Garamond" w:eastAsia="Garamond" w:hAnsi="Garamond" w:cs="Garamond"/>
        <w:b w:val="0"/>
        <w:i w:val="0"/>
        <w:strike w:val="0"/>
        <w:dstrike w:val="0"/>
        <w:color w:val="000000"/>
        <w:position w:val="0"/>
        <w:sz w:val="24"/>
        <w:szCs w:val="24"/>
        <w:u w:val="none"/>
        <w:vertAlign w:val="baseline"/>
      </w:rPr>
    </w:lvl>
    <w:lvl w:ilvl="6">
      <w:numFmt w:val="bullet"/>
      <w:lvlText w:val="•"/>
      <w:lvlJc w:val="left"/>
      <w:pPr>
        <w:ind w:left="4809" w:hanging="360"/>
      </w:pPr>
      <w:rPr>
        <w:rFonts w:ascii="Garamond" w:eastAsia="Garamond" w:hAnsi="Garamond" w:cs="Garamond"/>
        <w:b w:val="0"/>
        <w:i w:val="0"/>
        <w:strike w:val="0"/>
        <w:dstrike w:val="0"/>
        <w:color w:val="000000"/>
        <w:position w:val="0"/>
        <w:sz w:val="24"/>
        <w:szCs w:val="24"/>
        <w:u w:val="none"/>
        <w:vertAlign w:val="baseline"/>
      </w:rPr>
    </w:lvl>
    <w:lvl w:ilvl="7">
      <w:numFmt w:val="bullet"/>
      <w:lvlText w:val="o"/>
      <w:lvlJc w:val="left"/>
      <w:pPr>
        <w:ind w:left="5529" w:hanging="360"/>
      </w:pPr>
      <w:rPr>
        <w:rFonts w:ascii="Garamond" w:eastAsia="Garamond" w:hAnsi="Garamond" w:cs="Garamond"/>
        <w:b w:val="0"/>
        <w:i w:val="0"/>
        <w:strike w:val="0"/>
        <w:dstrike w:val="0"/>
        <w:color w:val="000000"/>
        <w:position w:val="0"/>
        <w:sz w:val="24"/>
        <w:szCs w:val="24"/>
        <w:u w:val="none"/>
        <w:vertAlign w:val="baseline"/>
      </w:rPr>
    </w:lvl>
    <w:lvl w:ilvl="8">
      <w:numFmt w:val="bullet"/>
      <w:lvlText w:val="▪"/>
      <w:lvlJc w:val="left"/>
      <w:pPr>
        <w:ind w:left="6249" w:hanging="360"/>
      </w:pPr>
      <w:rPr>
        <w:rFonts w:ascii="Garamond" w:eastAsia="Garamond" w:hAnsi="Garamond" w:cs="Garamond"/>
        <w:b w:val="0"/>
        <w:i w:val="0"/>
        <w:strike w:val="0"/>
        <w:dstrike w:val="0"/>
        <w:color w:val="000000"/>
        <w:position w:val="0"/>
        <w:sz w:val="24"/>
        <w:szCs w:val="24"/>
        <w:u w:val="none"/>
        <w:vertAlign w:val="baseline"/>
      </w:rPr>
    </w:lvl>
  </w:abstractNum>
  <w:abstractNum w:abstractNumId="3" w15:restartNumberingAfterBreak="0">
    <w:nsid w:val="08D515DE"/>
    <w:multiLevelType w:val="multilevel"/>
    <w:tmpl w:val="2CA8A190"/>
    <w:styleLink w:val="WWNum8"/>
    <w:lvl w:ilvl="0">
      <w:start w:val="1"/>
      <w:numFmt w:val="decimal"/>
      <w:lvlText w:val="%1)"/>
      <w:lvlJc w:val="left"/>
      <w:pPr>
        <w:ind w:left="1080" w:hanging="360"/>
      </w:pPr>
      <w:rPr>
        <w:rFonts w:eastAsia="Garamond" w:cs="Garamond"/>
        <w:b w:val="0"/>
        <w:i w:val="0"/>
        <w:strike w:val="0"/>
        <w:dstrike w:val="0"/>
        <w:color w:val="000000"/>
        <w:position w:val="0"/>
        <w:sz w:val="24"/>
        <w:szCs w:val="24"/>
        <w:u w:val="none"/>
        <w:vertAlign w:val="baseline"/>
      </w:rPr>
    </w:lvl>
    <w:lvl w:ilvl="1">
      <w:start w:val="1"/>
      <w:numFmt w:val="lowerLetter"/>
      <w:lvlText w:val="%2"/>
      <w:lvlJc w:val="left"/>
      <w:pPr>
        <w:ind w:left="1440" w:hanging="360"/>
      </w:pPr>
      <w:rPr>
        <w:rFonts w:eastAsia="Garamond" w:cs="Garamond"/>
        <w:b w:val="0"/>
        <w:i w:val="0"/>
        <w:strike w:val="0"/>
        <w:dstrike w:val="0"/>
        <w:color w:val="000000"/>
        <w:position w:val="0"/>
        <w:sz w:val="24"/>
        <w:szCs w:val="24"/>
        <w:u w:val="none"/>
        <w:vertAlign w:val="baseline"/>
      </w:rPr>
    </w:lvl>
    <w:lvl w:ilvl="2">
      <w:start w:val="1"/>
      <w:numFmt w:val="lowerRoman"/>
      <w:lvlText w:val="%1.%2.%3"/>
      <w:lvlJc w:val="left"/>
      <w:pPr>
        <w:ind w:left="2160" w:hanging="360"/>
      </w:pPr>
      <w:rPr>
        <w:rFonts w:eastAsia="Garamond" w:cs="Garamond"/>
        <w:b w:val="0"/>
        <w:i w:val="0"/>
        <w:strike w:val="0"/>
        <w:dstrike w:val="0"/>
        <w:color w:val="000000"/>
        <w:position w:val="0"/>
        <w:sz w:val="24"/>
        <w:szCs w:val="24"/>
        <w:u w:val="none"/>
        <w:vertAlign w:val="baseline"/>
      </w:rPr>
    </w:lvl>
    <w:lvl w:ilvl="3">
      <w:start w:val="1"/>
      <w:numFmt w:val="decimal"/>
      <w:lvlText w:val="%1.%2.%3.%4"/>
      <w:lvlJc w:val="left"/>
      <w:pPr>
        <w:ind w:left="2880" w:hanging="360"/>
      </w:pPr>
      <w:rPr>
        <w:rFonts w:eastAsia="Garamond" w:cs="Garamond"/>
        <w:b w:val="0"/>
        <w:i w:val="0"/>
        <w:strike w:val="0"/>
        <w:dstrike w:val="0"/>
        <w:color w:val="000000"/>
        <w:position w:val="0"/>
        <w:sz w:val="24"/>
        <w:szCs w:val="24"/>
        <w:u w:val="none"/>
        <w:vertAlign w:val="baseline"/>
      </w:rPr>
    </w:lvl>
    <w:lvl w:ilvl="4">
      <w:start w:val="1"/>
      <w:numFmt w:val="lowerLetter"/>
      <w:lvlText w:val="%1.%2.%3.%4.%5"/>
      <w:lvlJc w:val="left"/>
      <w:pPr>
        <w:ind w:left="3600" w:hanging="360"/>
      </w:pPr>
      <w:rPr>
        <w:rFonts w:eastAsia="Garamond" w:cs="Garamond"/>
        <w:b w:val="0"/>
        <w:i w:val="0"/>
        <w:strike w:val="0"/>
        <w:dstrike w:val="0"/>
        <w:color w:val="000000"/>
        <w:position w:val="0"/>
        <w:sz w:val="24"/>
        <w:szCs w:val="24"/>
        <w:u w:val="none"/>
        <w:vertAlign w:val="baseline"/>
      </w:rPr>
    </w:lvl>
    <w:lvl w:ilvl="5">
      <w:start w:val="1"/>
      <w:numFmt w:val="lowerRoman"/>
      <w:lvlText w:val="%1.%2.%3.%4.%5.%6"/>
      <w:lvlJc w:val="left"/>
      <w:pPr>
        <w:ind w:left="4320" w:hanging="360"/>
      </w:pPr>
      <w:rPr>
        <w:rFonts w:eastAsia="Garamond" w:cs="Garamond"/>
        <w:b w:val="0"/>
        <w:i w:val="0"/>
        <w:strike w:val="0"/>
        <w:dstrike w:val="0"/>
        <w:color w:val="000000"/>
        <w:position w:val="0"/>
        <w:sz w:val="24"/>
        <w:szCs w:val="24"/>
        <w:u w:val="none"/>
        <w:vertAlign w:val="baseline"/>
      </w:rPr>
    </w:lvl>
    <w:lvl w:ilvl="6">
      <w:start w:val="1"/>
      <w:numFmt w:val="decimal"/>
      <w:lvlText w:val="%1.%2.%3.%4.%5.%6.%7"/>
      <w:lvlJc w:val="left"/>
      <w:pPr>
        <w:ind w:left="5040" w:hanging="360"/>
      </w:pPr>
      <w:rPr>
        <w:rFonts w:eastAsia="Garamond" w:cs="Garamond"/>
        <w:b w:val="0"/>
        <w:i w:val="0"/>
        <w:strike w:val="0"/>
        <w:dstrike w:val="0"/>
        <w:color w:val="000000"/>
        <w:position w:val="0"/>
        <w:sz w:val="24"/>
        <w:szCs w:val="24"/>
        <w:u w:val="none"/>
        <w:vertAlign w:val="baseline"/>
      </w:rPr>
    </w:lvl>
    <w:lvl w:ilvl="7">
      <w:start w:val="1"/>
      <w:numFmt w:val="lowerLetter"/>
      <w:lvlText w:val="%1.%2.%3.%4.%5.%6.%7.%8"/>
      <w:lvlJc w:val="left"/>
      <w:pPr>
        <w:ind w:left="5760" w:hanging="360"/>
      </w:pPr>
      <w:rPr>
        <w:rFonts w:eastAsia="Garamond" w:cs="Garamond"/>
        <w:b w:val="0"/>
        <w:i w:val="0"/>
        <w:strike w:val="0"/>
        <w:dstrike w:val="0"/>
        <w:color w:val="000000"/>
        <w:position w:val="0"/>
        <w:sz w:val="24"/>
        <w:szCs w:val="24"/>
        <w:u w:val="none"/>
        <w:vertAlign w:val="baseline"/>
      </w:rPr>
    </w:lvl>
    <w:lvl w:ilvl="8">
      <w:start w:val="1"/>
      <w:numFmt w:val="lowerRoman"/>
      <w:lvlText w:val="%1.%2.%3.%4.%5.%6.%7.%8.%9"/>
      <w:lvlJc w:val="left"/>
      <w:pPr>
        <w:ind w:left="6480" w:hanging="360"/>
      </w:pPr>
      <w:rPr>
        <w:rFonts w:eastAsia="Garamond" w:cs="Garamond"/>
        <w:b w:val="0"/>
        <w:i w:val="0"/>
        <w:strike w:val="0"/>
        <w:dstrike w:val="0"/>
        <w:color w:val="000000"/>
        <w:position w:val="0"/>
        <w:sz w:val="24"/>
        <w:szCs w:val="24"/>
        <w:u w:val="none"/>
        <w:vertAlign w:val="baseline"/>
      </w:rPr>
    </w:lvl>
  </w:abstractNum>
  <w:abstractNum w:abstractNumId="4" w15:restartNumberingAfterBreak="0">
    <w:nsid w:val="0B5E5290"/>
    <w:multiLevelType w:val="multilevel"/>
    <w:tmpl w:val="3D5A3070"/>
    <w:styleLink w:val="WWNum3"/>
    <w:lvl w:ilvl="0">
      <w:start w:val="1"/>
      <w:numFmt w:val="decimal"/>
      <w:lvlText w:val="%1."/>
      <w:lvlJc w:val="left"/>
      <w:pPr>
        <w:ind w:left="2369" w:hanging="360"/>
      </w:pPr>
      <w:rPr>
        <w:rFonts w:eastAsia="Garamond" w:cs="Garamond"/>
        <w:b w:val="0"/>
        <w:i w:val="0"/>
        <w:strike w:val="0"/>
        <w:dstrike w:val="0"/>
        <w:color w:val="000000"/>
        <w:position w:val="0"/>
        <w:sz w:val="24"/>
        <w:szCs w:val="24"/>
        <w:u w:val="none"/>
        <w:vertAlign w:val="baseline"/>
      </w:rPr>
    </w:lvl>
    <w:lvl w:ilvl="1">
      <w:start w:val="1"/>
      <w:numFmt w:val="lowerLetter"/>
      <w:lvlText w:val="%2"/>
      <w:lvlJc w:val="left"/>
      <w:pPr>
        <w:ind w:left="2729" w:hanging="360"/>
      </w:pPr>
      <w:rPr>
        <w:rFonts w:eastAsia="Garamond" w:cs="Garamond"/>
        <w:b w:val="0"/>
        <w:i w:val="0"/>
        <w:strike w:val="0"/>
        <w:dstrike w:val="0"/>
        <w:color w:val="000000"/>
        <w:position w:val="0"/>
        <w:sz w:val="24"/>
        <w:szCs w:val="24"/>
        <w:u w:val="none"/>
        <w:vertAlign w:val="baseline"/>
      </w:rPr>
    </w:lvl>
    <w:lvl w:ilvl="2">
      <w:start w:val="1"/>
      <w:numFmt w:val="lowerRoman"/>
      <w:lvlText w:val="%1.%2.%3"/>
      <w:lvlJc w:val="left"/>
      <w:pPr>
        <w:ind w:left="3449" w:hanging="360"/>
      </w:pPr>
      <w:rPr>
        <w:rFonts w:eastAsia="Garamond" w:cs="Garamond"/>
        <w:b w:val="0"/>
        <w:i w:val="0"/>
        <w:strike w:val="0"/>
        <w:dstrike w:val="0"/>
        <w:color w:val="000000"/>
        <w:position w:val="0"/>
        <w:sz w:val="24"/>
        <w:szCs w:val="24"/>
        <w:u w:val="none"/>
        <w:vertAlign w:val="baseline"/>
      </w:rPr>
    </w:lvl>
    <w:lvl w:ilvl="3">
      <w:start w:val="1"/>
      <w:numFmt w:val="decimal"/>
      <w:lvlText w:val="%1.%2.%3.%4"/>
      <w:lvlJc w:val="left"/>
      <w:pPr>
        <w:ind w:left="4169" w:hanging="360"/>
      </w:pPr>
      <w:rPr>
        <w:rFonts w:eastAsia="Garamond" w:cs="Garamond"/>
        <w:b w:val="0"/>
        <w:i w:val="0"/>
        <w:strike w:val="0"/>
        <w:dstrike w:val="0"/>
        <w:color w:val="000000"/>
        <w:position w:val="0"/>
        <w:sz w:val="24"/>
        <w:szCs w:val="24"/>
        <w:u w:val="none"/>
        <w:vertAlign w:val="baseline"/>
      </w:rPr>
    </w:lvl>
    <w:lvl w:ilvl="4">
      <w:start w:val="1"/>
      <w:numFmt w:val="lowerLetter"/>
      <w:lvlText w:val="%1.%2.%3.%4.%5"/>
      <w:lvlJc w:val="left"/>
      <w:pPr>
        <w:ind w:left="4889" w:hanging="360"/>
      </w:pPr>
      <w:rPr>
        <w:rFonts w:eastAsia="Garamond" w:cs="Garamond"/>
        <w:b w:val="0"/>
        <w:i w:val="0"/>
        <w:strike w:val="0"/>
        <w:dstrike w:val="0"/>
        <w:color w:val="000000"/>
        <w:position w:val="0"/>
        <w:sz w:val="24"/>
        <w:szCs w:val="24"/>
        <w:u w:val="none"/>
        <w:vertAlign w:val="baseline"/>
      </w:rPr>
    </w:lvl>
    <w:lvl w:ilvl="5">
      <w:start w:val="1"/>
      <w:numFmt w:val="lowerRoman"/>
      <w:lvlText w:val="%1.%2.%3.%4.%5.%6"/>
      <w:lvlJc w:val="left"/>
      <w:pPr>
        <w:ind w:left="5609" w:hanging="360"/>
      </w:pPr>
      <w:rPr>
        <w:rFonts w:eastAsia="Garamond" w:cs="Garamond"/>
        <w:b w:val="0"/>
        <w:i w:val="0"/>
        <w:strike w:val="0"/>
        <w:dstrike w:val="0"/>
        <w:color w:val="000000"/>
        <w:position w:val="0"/>
        <w:sz w:val="24"/>
        <w:szCs w:val="24"/>
        <w:u w:val="none"/>
        <w:vertAlign w:val="baseline"/>
      </w:rPr>
    </w:lvl>
    <w:lvl w:ilvl="6">
      <w:start w:val="1"/>
      <w:numFmt w:val="decimal"/>
      <w:lvlText w:val="%1.%2.%3.%4.%5.%6.%7"/>
      <w:lvlJc w:val="left"/>
      <w:pPr>
        <w:ind w:left="6329" w:hanging="360"/>
      </w:pPr>
      <w:rPr>
        <w:rFonts w:eastAsia="Garamond" w:cs="Garamond"/>
        <w:b w:val="0"/>
        <w:i w:val="0"/>
        <w:strike w:val="0"/>
        <w:dstrike w:val="0"/>
        <w:color w:val="000000"/>
        <w:position w:val="0"/>
        <w:sz w:val="24"/>
        <w:szCs w:val="24"/>
        <w:u w:val="none"/>
        <w:vertAlign w:val="baseline"/>
      </w:rPr>
    </w:lvl>
    <w:lvl w:ilvl="7">
      <w:start w:val="1"/>
      <w:numFmt w:val="lowerLetter"/>
      <w:lvlText w:val="%1.%2.%3.%4.%5.%6.%7.%8"/>
      <w:lvlJc w:val="left"/>
      <w:pPr>
        <w:ind w:left="7049" w:hanging="360"/>
      </w:pPr>
      <w:rPr>
        <w:rFonts w:eastAsia="Garamond" w:cs="Garamond"/>
        <w:b w:val="0"/>
        <w:i w:val="0"/>
        <w:strike w:val="0"/>
        <w:dstrike w:val="0"/>
        <w:color w:val="000000"/>
        <w:position w:val="0"/>
        <w:sz w:val="24"/>
        <w:szCs w:val="24"/>
        <w:u w:val="none"/>
        <w:vertAlign w:val="baseline"/>
      </w:rPr>
    </w:lvl>
    <w:lvl w:ilvl="8">
      <w:start w:val="1"/>
      <w:numFmt w:val="lowerRoman"/>
      <w:lvlText w:val="%1.%2.%3.%4.%5.%6.%7.%8.%9"/>
      <w:lvlJc w:val="left"/>
      <w:pPr>
        <w:ind w:left="7769" w:hanging="360"/>
      </w:pPr>
      <w:rPr>
        <w:rFonts w:eastAsia="Garamond" w:cs="Garamond"/>
        <w:b w:val="0"/>
        <w:i w:val="0"/>
        <w:strike w:val="0"/>
        <w:dstrike w:val="0"/>
        <w:color w:val="000000"/>
        <w:position w:val="0"/>
        <w:sz w:val="24"/>
        <w:szCs w:val="24"/>
        <w:u w:val="none"/>
        <w:vertAlign w:val="baseline"/>
      </w:rPr>
    </w:lvl>
  </w:abstractNum>
  <w:abstractNum w:abstractNumId="5" w15:restartNumberingAfterBreak="0">
    <w:nsid w:val="0D565F1B"/>
    <w:multiLevelType w:val="hybridMultilevel"/>
    <w:tmpl w:val="694C12B0"/>
    <w:lvl w:ilvl="0" w:tplc="0410000F">
      <w:start w:val="1"/>
      <w:numFmt w:val="decimal"/>
      <w:lvlText w:val="%1."/>
      <w:lvlJc w:val="left"/>
      <w:pPr>
        <w:ind w:left="705" w:hanging="360"/>
      </w:pPr>
    </w:lvl>
    <w:lvl w:ilvl="1" w:tplc="04100019">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6" w15:restartNumberingAfterBreak="0">
    <w:nsid w:val="0FBC5959"/>
    <w:multiLevelType w:val="multilevel"/>
    <w:tmpl w:val="EE7E0DA6"/>
    <w:styleLink w:val="WWNum5"/>
    <w:lvl w:ilvl="0">
      <w:numFmt w:val="bullet"/>
      <w:lvlText w:val="-"/>
      <w:lvlJc w:val="left"/>
      <w:pPr>
        <w:ind w:left="2520" w:hanging="360"/>
      </w:pPr>
      <w:rPr>
        <w:rFonts w:ascii="Garamond" w:eastAsia="Garamond" w:hAnsi="Garamond" w:cs="Garamond"/>
        <w:b w:val="0"/>
        <w:i w:val="0"/>
        <w:strike w:val="0"/>
        <w:dstrike w:val="0"/>
        <w:color w:val="000000"/>
        <w:position w:val="0"/>
        <w:sz w:val="24"/>
        <w:szCs w:val="24"/>
        <w:u w:val="none"/>
        <w:vertAlign w:val="baseline"/>
      </w:rPr>
    </w:lvl>
    <w:lvl w:ilvl="1">
      <w:numFmt w:val="bullet"/>
      <w:lvlText w:val="o"/>
      <w:lvlJc w:val="left"/>
      <w:pPr>
        <w:ind w:left="2880" w:hanging="360"/>
      </w:pPr>
      <w:rPr>
        <w:rFonts w:ascii="Garamond" w:eastAsia="Garamond" w:hAnsi="Garamond" w:cs="Garamond"/>
        <w:b w:val="0"/>
        <w:i w:val="0"/>
        <w:strike w:val="0"/>
        <w:dstrike w:val="0"/>
        <w:color w:val="000000"/>
        <w:position w:val="0"/>
        <w:sz w:val="24"/>
        <w:szCs w:val="24"/>
        <w:u w:val="none"/>
        <w:vertAlign w:val="baseline"/>
      </w:rPr>
    </w:lvl>
    <w:lvl w:ilvl="2">
      <w:numFmt w:val="bullet"/>
      <w:lvlText w:val="▪"/>
      <w:lvlJc w:val="left"/>
      <w:pPr>
        <w:ind w:left="3600" w:hanging="360"/>
      </w:pPr>
      <w:rPr>
        <w:rFonts w:ascii="Garamond" w:eastAsia="Garamond" w:hAnsi="Garamond" w:cs="Garamond"/>
        <w:b w:val="0"/>
        <w:i w:val="0"/>
        <w:strike w:val="0"/>
        <w:dstrike w:val="0"/>
        <w:color w:val="000000"/>
        <w:position w:val="0"/>
        <w:sz w:val="24"/>
        <w:szCs w:val="24"/>
        <w:u w:val="none"/>
        <w:vertAlign w:val="baseline"/>
      </w:rPr>
    </w:lvl>
    <w:lvl w:ilvl="3">
      <w:numFmt w:val="bullet"/>
      <w:lvlText w:val="•"/>
      <w:lvlJc w:val="left"/>
      <w:pPr>
        <w:ind w:left="4320" w:hanging="360"/>
      </w:pPr>
      <w:rPr>
        <w:rFonts w:ascii="Garamond" w:eastAsia="Garamond" w:hAnsi="Garamond" w:cs="Garamond"/>
        <w:b w:val="0"/>
        <w:i w:val="0"/>
        <w:strike w:val="0"/>
        <w:dstrike w:val="0"/>
        <w:color w:val="000000"/>
        <w:position w:val="0"/>
        <w:sz w:val="24"/>
        <w:szCs w:val="24"/>
        <w:u w:val="none"/>
        <w:vertAlign w:val="baseline"/>
      </w:rPr>
    </w:lvl>
    <w:lvl w:ilvl="4">
      <w:numFmt w:val="bullet"/>
      <w:lvlText w:val="o"/>
      <w:lvlJc w:val="left"/>
      <w:pPr>
        <w:ind w:left="5040" w:hanging="360"/>
      </w:pPr>
      <w:rPr>
        <w:rFonts w:ascii="Garamond" w:eastAsia="Garamond" w:hAnsi="Garamond" w:cs="Garamond"/>
        <w:b w:val="0"/>
        <w:i w:val="0"/>
        <w:strike w:val="0"/>
        <w:dstrike w:val="0"/>
        <w:color w:val="000000"/>
        <w:position w:val="0"/>
        <w:sz w:val="24"/>
        <w:szCs w:val="24"/>
        <w:u w:val="none"/>
        <w:vertAlign w:val="baseline"/>
      </w:rPr>
    </w:lvl>
    <w:lvl w:ilvl="5">
      <w:numFmt w:val="bullet"/>
      <w:lvlText w:val="▪"/>
      <w:lvlJc w:val="left"/>
      <w:pPr>
        <w:ind w:left="5760" w:hanging="360"/>
      </w:pPr>
      <w:rPr>
        <w:rFonts w:ascii="Garamond" w:eastAsia="Garamond" w:hAnsi="Garamond" w:cs="Garamond"/>
        <w:b w:val="0"/>
        <w:i w:val="0"/>
        <w:strike w:val="0"/>
        <w:dstrike w:val="0"/>
        <w:color w:val="000000"/>
        <w:position w:val="0"/>
        <w:sz w:val="24"/>
        <w:szCs w:val="24"/>
        <w:u w:val="none"/>
        <w:vertAlign w:val="baseline"/>
      </w:rPr>
    </w:lvl>
    <w:lvl w:ilvl="6">
      <w:numFmt w:val="bullet"/>
      <w:lvlText w:val="•"/>
      <w:lvlJc w:val="left"/>
      <w:pPr>
        <w:ind w:left="6480" w:hanging="360"/>
      </w:pPr>
      <w:rPr>
        <w:rFonts w:ascii="Garamond" w:eastAsia="Garamond" w:hAnsi="Garamond" w:cs="Garamond"/>
        <w:b w:val="0"/>
        <w:i w:val="0"/>
        <w:strike w:val="0"/>
        <w:dstrike w:val="0"/>
        <w:color w:val="000000"/>
        <w:position w:val="0"/>
        <w:sz w:val="24"/>
        <w:szCs w:val="24"/>
        <w:u w:val="none"/>
        <w:vertAlign w:val="baseline"/>
      </w:rPr>
    </w:lvl>
    <w:lvl w:ilvl="7">
      <w:numFmt w:val="bullet"/>
      <w:lvlText w:val="o"/>
      <w:lvlJc w:val="left"/>
      <w:pPr>
        <w:ind w:left="7200" w:hanging="360"/>
      </w:pPr>
      <w:rPr>
        <w:rFonts w:ascii="Garamond" w:eastAsia="Garamond" w:hAnsi="Garamond" w:cs="Garamond"/>
        <w:b w:val="0"/>
        <w:i w:val="0"/>
        <w:strike w:val="0"/>
        <w:dstrike w:val="0"/>
        <w:color w:val="000000"/>
        <w:position w:val="0"/>
        <w:sz w:val="24"/>
        <w:szCs w:val="24"/>
        <w:u w:val="none"/>
        <w:vertAlign w:val="baseline"/>
      </w:rPr>
    </w:lvl>
    <w:lvl w:ilvl="8">
      <w:numFmt w:val="bullet"/>
      <w:lvlText w:val="▪"/>
      <w:lvlJc w:val="left"/>
      <w:pPr>
        <w:ind w:left="7920" w:hanging="360"/>
      </w:pPr>
      <w:rPr>
        <w:rFonts w:ascii="Garamond" w:eastAsia="Garamond" w:hAnsi="Garamond" w:cs="Garamond"/>
        <w:b w:val="0"/>
        <w:i w:val="0"/>
        <w:strike w:val="0"/>
        <w:dstrike w:val="0"/>
        <w:color w:val="000000"/>
        <w:position w:val="0"/>
        <w:sz w:val="24"/>
        <w:szCs w:val="24"/>
        <w:u w:val="none"/>
        <w:vertAlign w:val="baseline"/>
      </w:rPr>
    </w:lvl>
  </w:abstractNum>
  <w:abstractNum w:abstractNumId="7" w15:restartNumberingAfterBreak="0">
    <w:nsid w:val="19E92C3E"/>
    <w:multiLevelType w:val="multilevel"/>
    <w:tmpl w:val="FFA29940"/>
    <w:styleLink w:val="WWNum12"/>
    <w:lvl w:ilvl="0">
      <w:start w:val="1"/>
      <w:numFmt w:val="decimal"/>
      <w:lvlText w:val="%1)"/>
      <w:lvlJc w:val="left"/>
      <w:pPr>
        <w:ind w:left="1440" w:hanging="360"/>
      </w:pPr>
      <w:rPr>
        <w:rFonts w:eastAsia="Garamond" w:cs="Garamond"/>
        <w:b w:val="0"/>
        <w:i w:val="0"/>
        <w:strike w:val="0"/>
        <w:dstrike w:val="0"/>
        <w:color w:val="000000"/>
        <w:position w:val="0"/>
        <w:sz w:val="24"/>
        <w:szCs w:val="24"/>
        <w:u w:val="none"/>
        <w:vertAlign w:val="baseline"/>
      </w:rPr>
    </w:lvl>
    <w:lvl w:ilvl="1">
      <w:start w:val="1"/>
      <w:numFmt w:val="lowerLetter"/>
      <w:lvlText w:val="%2"/>
      <w:lvlJc w:val="left"/>
      <w:pPr>
        <w:ind w:left="1800" w:hanging="360"/>
      </w:pPr>
      <w:rPr>
        <w:rFonts w:eastAsia="Garamond" w:cs="Garamond"/>
        <w:b w:val="0"/>
        <w:i w:val="0"/>
        <w:strike w:val="0"/>
        <w:dstrike w:val="0"/>
        <w:color w:val="000000"/>
        <w:position w:val="0"/>
        <w:sz w:val="24"/>
        <w:szCs w:val="24"/>
        <w:u w:val="none"/>
        <w:vertAlign w:val="baseline"/>
      </w:rPr>
    </w:lvl>
    <w:lvl w:ilvl="2">
      <w:start w:val="1"/>
      <w:numFmt w:val="lowerRoman"/>
      <w:lvlText w:val="%1.%2.%3"/>
      <w:lvlJc w:val="left"/>
      <w:pPr>
        <w:ind w:left="2520" w:hanging="360"/>
      </w:pPr>
      <w:rPr>
        <w:rFonts w:eastAsia="Garamond" w:cs="Garamond"/>
        <w:b w:val="0"/>
        <w:i w:val="0"/>
        <w:strike w:val="0"/>
        <w:dstrike w:val="0"/>
        <w:color w:val="000000"/>
        <w:position w:val="0"/>
        <w:sz w:val="24"/>
        <w:szCs w:val="24"/>
        <w:u w:val="none"/>
        <w:vertAlign w:val="baseline"/>
      </w:rPr>
    </w:lvl>
    <w:lvl w:ilvl="3">
      <w:start w:val="1"/>
      <w:numFmt w:val="decimal"/>
      <w:lvlText w:val="%1.%2.%3.%4"/>
      <w:lvlJc w:val="left"/>
      <w:pPr>
        <w:ind w:left="3240" w:hanging="360"/>
      </w:pPr>
      <w:rPr>
        <w:rFonts w:eastAsia="Garamond" w:cs="Garamond"/>
        <w:b w:val="0"/>
        <w:i w:val="0"/>
        <w:strike w:val="0"/>
        <w:dstrike w:val="0"/>
        <w:color w:val="000000"/>
        <w:position w:val="0"/>
        <w:sz w:val="24"/>
        <w:szCs w:val="24"/>
        <w:u w:val="none"/>
        <w:vertAlign w:val="baseline"/>
      </w:rPr>
    </w:lvl>
    <w:lvl w:ilvl="4">
      <w:start w:val="1"/>
      <w:numFmt w:val="lowerLetter"/>
      <w:lvlText w:val="%1.%2.%3.%4.%5"/>
      <w:lvlJc w:val="left"/>
      <w:pPr>
        <w:ind w:left="3960" w:hanging="360"/>
      </w:pPr>
      <w:rPr>
        <w:rFonts w:eastAsia="Garamond" w:cs="Garamond"/>
        <w:b w:val="0"/>
        <w:i w:val="0"/>
        <w:strike w:val="0"/>
        <w:dstrike w:val="0"/>
        <w:color w:val="000000"/>
        <w:position w:val="0"/>
        <w:sz w:val="24"/>
        <w:szCs w:val="24"/>
        <w:u w:val="none"/>
        <w:vertAlign w:val="baseline"/>
      </w:rPr>
    </w:lvl>
    <w:lvl w:ilvl="5">
      <w:start w:val="1"/>
      <w:numFmt w:val="lowerRoman"/>
      <w:lvlText w:val="%1.%2.%3.%4.%5.%6"/>
      <w:lvlJc w:val="left"/>
      <w:pPr>
        <w:ind w:left="4680" w:hanging="360"/>
      </w:pPr>
      <w:rPr>
        <w:rFonts w:eastAsia="Garamond" w:cs="Garamond"/>
        <w:b w:val="0"/>
        <w:i w:val="0"/>
        <w:strike w:val="0"/>
        <w:dstrike w:val="0"/>
        <w:color w:val="000000"/>
        <w:position w:val="0"/>
        <w:sz w:val="24"/>
        <w:szCs w:val="24"/>
        <w:u w:val="none"/>
        <w:vertAlign w:val="baseline"/>
      </w:rPr>
    </w:lvl>
    <w:lvl w:ilvl="6">
      <w:start w:val="1"/>
      <w:numFmt w:val="decimal"/>
      <w:lvlText w:val="%1.%2.%3.%4.%5.%6.%7"/>
      <w:lvlJc w:val="left"/>
      <w:pPr>
        <w:ind w:left="5400" w:hanging="360"/>
      </w:pPr>
      <w:rPr>
        <w:rFonts w:eastAsia="Garamond" w:cs="Garamond"/>
        <w:b w:val="0"/>
        <w:i w:val="0"/>
        <w:strike w:val="0"/>
        <w:dstrike w:val="0"/>
        <w:color w:val="000000"/>
        <w:position w:val="0"/>
        <w:sz w:val="24"/>
        <w:szCs w:val="24"/>
        <w:u w:val="none"/>
        <w:vertAlign w:val="baseline"/>
      </w:rPr>
    </w:lvl>
    <w:lvl w:ilvl="7">
      <w:start w:val="1"/>
      <w:numFmt w:val="lowerLetter"/>
      <w:lvlText w:val="%1.%2.%3.%4.%5.%6.%7.%8"/>
      <w:lvlJc w:val="left"/>
      <w:pPr>
        <w:ind w:left="6120" w:hanging="360"/>
      </w:pPr>
      <w:rPr>
        <w:rFonts w:eastAsia="Garamond" w:cs="Garamond"/>
        <w:b w:val="0"/>
        <w:i w:val="0"/>
        <w:strike w:val="0"/>
        <w:dstrike w:val="0"/>
        <w:color w:val="000000"/>
        <w:position w:val="0"/>
        <w:sz w:val="24"/>
        <w:szCs w:val="24"/>
        <w:u w:val="none"/>
        <w:vertAlign w:val="baseline"/>
      </w:rPr>
    </w:lvl>
    <w:lvl w:ilvl="8">
      <w:start w:val="1"/>
      <w:numFmt w:val="lowerRoman"/>
      <w:lvlText w:val="%1.%2.%3.%4.%5.%6.%7.%8.%9"/>
      <w:lvlJc w:val="left"/>
      <w:pPr>
        <w:ind w:left="6840" w:hanging="360"/>
      </w:pPr>
      <w:rPr>
        <w:rFonts w:eastAsia="Garamond" w:cs="Garamond"/>
        <w:b w:val="0"/>
        <w:i w:val="0"/>
        <w:strike w:val="0"/>
        <w:dstrike w:val="0"/>
        <w:color w:val="000000"/>
        <w:position w:val="0"/>
        <w:sz w:val="24"/>
        <w:szCs w:val="24"/>
        <w:u w:val="none"/>
        <w:vertAlign w:val="baseline"/>
      </w:rPr>
    </w:lvl>
  </w:abstractNum>
  <w:abstractNum w:abstractNumId="8" w15:restartNumberingAfterBreak="0">
    <w:nsid w:val="1FE00483"/>
    <w:multiLevelType w:val="multilevel"/>
    <w:tmpl w:val="A44225A2"/>
    <w:styleLink w:val="WWNum7"/>
    <w:lvl w:ilvl="0">
      <w:start w:val="1"/>
      <w:numFmt w:val="decimal"/>
      <w:lvlText w:val="%1."/>
      <w:lvlJc w:val="left"/>
      <w:pPr>
        <w:ind w:left="2369" w:hanging="360"/>
      </w:pPr>
      <w:rPr>
        <w:rFonts w:eastAsia="Garamond" w:cs="Garamond"/>
        <w:b w:val="0"/>
        <w:i w:val="0"/>
        <w:strike w:val="0"/>
        <w:dstrike w:val="0"/>
        <w:color w:val="000000"/>
        <w:position w:val="0"/>
        <w:sz w:val="24"/>
        <w:szCs w:val="24"/>
        <w:u w:val="none"/>
        <w:vertAlign w:val="baseline"/>
      </w:rPr>
    </w:lvl>
    <w:lvl w:ilvl="1">
      <w:start w:val="1"/>
      <w:numFmt w:val="lowerLetter"/>
      <w:lvlText w:val="%2"/>
      <w:lvlJc w:val="left"/>
      <w:pPr>
        <w:ind w:left="2729" w:hanging="360"/>
      </w:pPr>
      <w:rPr>
        <w:rFonts w:eastAsia="Garamond" w:cs="Garamond"/>
        <w:b w:val="0"/>
        <w:i w:val="0"/>
        <w:strike w:val="0"/>
        <w:dstrike w:val="0"/>
        <w:color w:val="000000"/>
        <w:position w:val="0"/>
        <w:sz w:val="24"/>
        <w:szCs w:val="24"/>
        <w:u w:val="none"/>
        <w:vertAlign w:val="baseline"/>
      </w:rPr>
    </w:lvl>
    <w:lvl w:ilvl="2">
      <w:start w:val="1"/>
      <w:numFmt w:val="lowerRoman"/>
      <w:lvlText w:val="%1.%2.%3"/>
      <w:lvlJc w:val="left"/>
      <w:pPr>
        <w:ind w:left="3449" w:hanging="360"/>
      </w:pPr>
      <w:rPr>
        <w:rFonts w:eastAsia="Garamond" w:cs="Garamond"/>
        <w:b w:val="0"/>
        <w:i w:val="0"/>
        <w:strike w:val="0"/>
        <w:dstrike w:val="0"/>
        <w:color w:val="000000"/>
        <w:position w:val="0"/>
        <w:sz w:val="24"/>
        <w:szCs w:val="24"/>
        <w:u w:val="none"/>
        <w:vertAlign w:val="baseline"/>
      </w:rPr>
    </w:lvl>
    <w:lvl w:ilvl="3">
      <w:start w:val="1"/>
      <w:numFmt w:val="decimal"/>
      <w:lvlText w:val="%1.%2.%3.%4"/>
      <w:lvlJc w:val="left"/>
      <w:pPr>
        <w:ind w:left="4169" w:hanging="360"/>
      </w:pPr>
      <w:rPr>
        <w:rFonts w:eastAsia="Garamond" w:cs="Garamond"/>
        <w:b w:val="0"/>
        <w:i w:val="0"/>
        <w:strike w:val="0"/>
        <w:dstrike w:val="0"/>
        <w:color w:val="000000"/>
        <w:position w:val="0"/>
        <w:sz w:val="24"/>
        <w:szCs w:val="24"/>
        <w:u w:val="none"/>
        <w:vertAlign w:val="baseline"/>
      </w:rPr>
    </w:lvl>
    <w:lvl w:ilvl="4">
      <w:start w:val="1"/>
      <w:numFmt w:val="lowerLetter"/>
      <w:lvlText w:val="%1.%2.%3.%4.%5"/>
      <w:lvlJc w:val="left"/>
      <w:pPr>
        <w:ind w:left="4889" w:hanging="360"/>
      </w:pPr>
      <w:rPr>
        <w:rFonts w:eastAsia="Garamond" w:cs="Garamond"/>
        <w:b w:val="0"/>
        <w:i w:val="0"/>
        <w:strike w:val="0"/>
        <w:dstrike w:val="0"/>
        <w:color w:val="000000"/>
        <w:position w:val="0"/>
        <w:sz w:val="24"/>
        <w:szCs w:val="24"/>
        <w:u w:val="none"/>
        <w:vertAlign w:val="baseline"/>
      </w:rPr>
    </w:lvl>
    <w:lvl w:ilvl="5">
      <w:start w:val="1"/>
      <w:numFmt w:val="lowerRoman"/>
      <w:lvlText w:val="%1.%2.%3.%4.%5.%6"/>
      <w:lvlJc w:val="left"/>
      <w:pPr>
        <w:ind w:left="5609" w:hanging="360"/>
      </w:pPr>
      <w:rPr>
        <w:rFonts w:eastAsia="Garamond" w:cs="Garamond"/>
        <w:b w:val="0"/>
        <w:i w:val="0"/>
        <w:strike w:val="0"/>
        <w:dstrike w:val="0"/>
        <w:color w:val="000000"/>
        <w:position w:val="0"/>
        <w:sz w:val="24"/>
        <w:szCs w:val="24"/>
        <w:u w:val="none"/>
        <w:vertAlign w:val="baseline"/>
      </w:rPr>
    </w:lvl>
    <w:lvl w:ilvl="6">
      <w:start w:val="1"/>
      <w:numFmt w:val="decimal"/>
      <w:lvlText w:val="%1.%2.%3.%4.%5.%6.%7"/>
      <w:lvlJc w:val="left"/>
      <w:pPr>
        <w:ind w:left="6329" w:hanging="360"/>
      </w:pPr>
      <w:rPr>
        <w:rFonts w:eastAsia="Garamond" w:cs="Garamond"/>
        <w:b w:val="0"/>
        <w:i w:val="0"/>
        <w:strike w:val="0"/>
        <w:dstrike w:val="0"/>
        <w:color w:val="000000"/>
        <w:position w:val="0"/>
        <w:sz w:val="24"/>
        <w:szCs w:val="24"/>
        <w:u w:val="none"/>
        <w:vertAlign w:val="baseline"/>
      </w:rPr>
    </w:lvl>
    <w:lvl w:ilvl="7">
      <w:start w:val="1"/>
      <w:numFmt w:val="lowerLetter"/>
      <w:lvlText w:val="%1.%2.%3.%4.%5.%6.%7.%8"/>
      <w:lvlJc w:val="left"/>
      <w:pPr>
        <w:ind w:left="7049" w:hanging="360"/>
      </w:pPr>
      <w:rPr>
        <w:rFonts w:eastAsia="Garamond" w:cs="Garamond"/>
        <w:b w:val="0"/>
        <w:i w:val="0"/>
        <w:strike w:val="0"/>
        <w:dstrike w:val="0"/>
        <w:color w:val="000000"/>
        <w:position w:val="0"/>
        <w:sz w:val="24"/>
        <w:szCs w:val="24"/>
        <w:u w:val="none"/>
        <w:vertAlign w:val="baseline"/>
      </w:rPr>
    </w:lvl>
    <w:lvl w:ilvl="8">
      <w:start w:val="1"/>
      <w:numFmt w:val="lowerRoman"/>
      <w:lvlText w:val="%1.%2.%3.%4.%5.%6.%7.%8.%9"/>
      <w:lvlJc w:val="left"/>
      <w:pPr>
        <w:ind w:left="7769" w:hanging="360"/>
      </w:pPr>
      <w:rPr>
        <w:rFonts w:eastAsia="Garamond" w:cs="Garamond"/>
        <w:b w:val="0"/>
        <w:i w:val="0"/>
        <w:strike w:val="0"/>
        <w:dstrike w:val="0"/>
        <w:color w:val="000000"/>
        <w:position w:val="0"/>
        <w:sz w:val="24"/>
        <w:szCs w:val="24"/>
        <w:u w:val="none"/>
        <w:vertAlign w:val="baseline"/>
      </w:rPr>
    </w:lvl>
  </w:abstractNum>
  <w:abstractNum w:abstractNumId="9" w15:restartNumberingAfterBreak="0">
    <w:nsid w:val="21C5411B"/>
    <w:multiLevelType w:val="multilevel"/>
    <w:tmpl w:val="CB4C9618"/>
    <w:styleLink w:val="WWNum61"/>
    <w:lvl w:ilvl="0">
      <w:start w:val="1"/>
      <w:numFmt w:val="decimal"/>
      <w:lvlText w:val="%1."/>
      <w:lvlJc w:val="left"/>
      <w:pPr>
        <w:ind w:left="2369" w:hanging="360"/>
      </w:pPr>
      <w:rPr>
        <w:rFonts w:eastAsia="Garamond" w:cs="Garamond"/>
        <w:b w:val="0"/>
        <w:i w:val="0"/>
        <w:strike w:val="0"/>
        <w:dstrike w:val="0"/>
        <w:color w:val="000000"/>
        <w:position w:val="0"/>
        <w:sz w:val="24"/>
        <w:szCs w:val="24"/>
        <w:u w:val="none"/>
        <w:vertAlign w:val="baseline"/>
      </w:rPr>
    </w:lvl>
    <w:lvl w:ilvl="1">
      <w:start w:val="1"/>
      <w:numFmt w:val="lowerLetter"/>
      <w:lvlText w:val="%2"/>
      <w:lvlJc w:val="left"/>
      <w:pPr>
        <w:ind w:left="2729" w:hanging="360"/>
      </w:pPr>
      <w:rPr>
        <w:rFonts w:eastAsia="Garamond" w:cs="Garamond"/>
        <w:b w:val="0"/>
        <w:i w:val="0"/>
        <w:strike w:val="0"/>
        <w:dstrike w:val="0"/>
        <w:color w:val="000000"/>
        <w:position w:val="0"/>
        <w:sz w:val="24"/>
        <w:szCs w:val="24"/>
        <w:u w:val="none"/>
        <w:vertAlign w:val="baseline"/>
      </w:rPr>
    </w:lvl>
    <w:lvl w:ilvl="2">
      <w:start w:val="1"/>
      <w:numFmt w:val="lowerRoman"/>
      <w:lvlText w:val="%1.%2.%3"/>
      <w:lvlJc w:val="left"/>
      <w:pPr>
        <w:ind w:left="3449" w:hanging="360"/>
      </w:pPr>
      <w:rPr>
        <w:rFonts w:eastAsia="Garamond" w:cs="Garamond"/>
        <w:b w:val="0"/>
        <w:i w:val="0"/>
        <w:strike w:val="0"/>
        <w:dstrike w:val="0"/>
        <w:color w:val="000000"/>
        <w:position w:val="0"/>
        <w:sz w:val="24"/>
        <w:szCs w:val="24"/>
        <w:u w:val="none"/>
        <w:vertAlign w:val="baseline"/>
      </w:rPr>
    </w:lvl>
    <w:lvl w:ilvl="3">
      <w:start w:val="1"/>
      <w:numFmt w:val="decimal"/>
      <w:lvlText w:val="%1.%2.%3.%4"/>
      <w:lvlJc w:val="left"/>
      <w:pPr>
        <w:ind w:left="4169" w:hanging="360"/>
      </w:pPr>
      <w:rPr>
        <w:rFonts w:eastAsia="Garamond" w:cs="Garamond"/>
        <w:b w:val="0"/>
        <w:i w:val="0"/>
        <w:strike w:val="0"/>
        <w:dstrike w:val="0"/>
        <w:color w:val="000000"/>
        <w:position w:val="0"/>
        <w:sz w:val="24"/>
        <w:szCs w:val="24"/>
        <w:u w:val="none"/>
        <w:vertAlign w:val="baseline"/>
      </w:rPr>
    </w:lvl>
    <w:lvl w:ilvl="4">
      <w:start w:val="1"/>
      <w:numFmt w:val="lowerLetter"/>
      <w:lvlText w:val="%1.%2.%3.%4.%5"/>
      <w:lvlJc w:val="left"/>
      <w:pPr>
        <w:ind w:left="4889" w:hanging="360"/>
      </w:pPr>
      <w:rPr>
        <w:rFonts w:eastAsia="Garamond" w:cs="Garamond"/>
        <w:b w:val="0"/>
        <w:i w:val="0"/>
        <w:strike w:val="0"/>
        <w:dstrike w:val="0"/>
        <w:color w:val="000000"/>
        <w:position w:val="0"/>
        <w:sz w:val="24"/>
        <w:szCs w:val="24"/>
        <w:u w:val="none"/>
        <w:vertAlign w:val="baseline"/>
      </w:rPr>
    </w:lvl>
    <w:lvl w:ilvl="5">
      <w:start w:val="1"/>
      <w:numFmt w:val="lowerRoman"/>
      <w:lvlText w:val="%1.%2.%3.%4.%5.%6"/>
      <w:lvlJc w:val="left"/>
      <w:pPr>
        <w:ind w:left="5609" w:hanging="360"/>
      </w:pPr>
      <w:rPr>
        <w:rFonts w:eastAsia="Garamond" w:cs="Garamond"/>
        <w:b w:val="0"/>
        <w:i w:val="0"/>
        <w:strike w:val="0"/>
        <w:dstrike w:val="0"/>
        <w:color w:val="000000"/>
        <w:position w:val="0"/>
        <w:sz w:val="24"/>
        <w:szCs w:val="24"/>
        <w:u w:val="none"/>
        <w:vertAlign w:val="baseline"/>
      </w:rPr>
    </w:lvl>
    <w:lvl w:ilvl="6">
      <w:start w:val="1"/>
      <w:numFmt w:val="decimal"/>
      <w:lvlText w:val="%1.%2.%3.%4.%5.%6.%7"/>
      <w:lvlJc w:val="left"/>
      <w:pPr>
        <w:ind w:left="6329" w:hanging="360"/>
      </w:pPr>
      <w:rPr>
        <w:rFonts w:eastAsia="Garamond" w:cs="Garamond"/>
        <w:b w:val="0"/>
        <w:i w:val="0"/>
        <w:strike w:val="0"/>
        <w:dstrike w:val="0"/>
        <w:color w:val="000000"/>
        <w:position w:val="0"/>
        <w:sz w:val="24"/>
        <w:szCs w:val="24"/>
        <w:u w:val="none"/>
        <w:vertAlign w:val="baseline"/>
      </w:rPr>
    </w:lvl>
    <w:lvl w:ilvl="7">
      <w:start w:val="1"/>
      <w:numFmt w:val="lowerLetter"/>
      <w:lvlText w:val="%1.%2.%3.%4.%5.%6.%7.%8"/>
      <w:lvlJc w:val="left"/>
      <w:pPr>
        <w:ind w:left="7049" w:hanging="360"/>
      </w:pPr>
      <w:rPr>
        <w:rFonts w:eastAsia="Garamond" w:cs="Garamond"/>
        <w:b w:val="0"/>
        <w:i w:val="0"/>
        <w:strike w:val="0"/>
        <w:dstrike w:val="0"/>
        <w:color w:val="000000"/>
        <w:position w:val="0"/>
        <w:sz w:val="24"/>
        <w:szCs w:val="24"/>
        <w:u w:val="none"/>
        <w:vertAlign w:val="baseline"/>
      </w:rPr>
    </w:lvl>
    <w:lvl w:ilvl="8">
      <w:start w:val="1"/>
      <w:numFmt w:val="lowerRoman"/>
      <w:lvlText w:val="%1.%2.%3.%4.%5.%6.%7.%8.%9"/>
      <w:lvlJc w:val="left"/>
      <w:pPr>
        <w:ind w:left="7769" w:hanging="360"/>
      </w:pPr>
      <w:rPr>
        <w:rFonts w:eastAsia="Garamond" w:cs="Garamond"/>
        <w:b w:val="0"/>
        <w:i w:val="0"/>
        <w:strike w:val="0"/>
        <w:dstrike w:val="0"/>
        <w:color w:val="000000"/>
        <w:position w:val="0"/>
        <w:sz w:val="24"/>
        <w:szCs w:val="24"/>
        <w:u w:val="none"/>
        <w:vertAlign w:val="baseline"/>
      </w:rPr>
    </w:lvl>
  </w:abstractNum>
  <w:abstractNum w:abstractNumId="10" w15:restartNumberingAfterBreak="0">
    <w:nsid w:val="293921CD"/>
    <w:multiLevelType w:val="multilevel"/>
    <w:tmpl w:val="8E5841E2"/>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E3B50D6"/>
    <w:multiLevelType w:val="multilevel"/>
    <w:tmpl w:val="DAFEFFC4"/>
    <w:styleLink w:val="WWNum10"/>
    <w:lvl w:ilvl="0">
      <w:numFmt w:val="bullet"/>
      <w:lvlText w:val="-"/>
      <w:lvlJc w:val="left"/>
      <w:pPr>
        <w:ind w:left="2520" w:hanging="360"/>
      </w:pPr>
      <w:rPr>
        <w:rFonts w:ascii="Garamond" w:eastAsia="Garamond" w:hAnsi="Garamond" w:cs="Garamond"/>
        <w:b w:val="0"/>
        <w:i w:val="0"/>
        <w:strike w:val="0"/>
        <w:dstrike w:val="0"/>
        <w:color w:val="000000"/>
        <w:position w:val="0"/>
        <w:sz w:val="24"/>
        <w:szCs w:val="24"/>
        <w:u w:val="none"/>
        <w:vertAlign w:val="baseline"/>
      </w:rPr>
    </w:lvl>
    <w:lvl w:ilvl="1">
      <w:numFmt w:val="bullet"/>
      <w:lvlText w:val="o"/>
      <w:lvlJc w:val="left"/>
      <w:pPr>
        <w:ind w:left="2880" w:hanging="360"/>
      </w:pPr>
      <w:rPr>
        <w:rFonts w:ascii="Garamond" w:eastAsia="Garamond" w:hAnsi="Garamond" w:cs="Garamond"/>
        <w:b w:val="0"/>
        <w:i w:val="0"/>
        <w:strike w:val="0"/>
        <w:dstrike w:val="0"/>
        <w:color w:val="000000"/>
        <w:position w:val="0"/>
        <w:sz w:val="24"/>
        <w:szCs w:val="24"/>
        <w:u w:val="none"/>
        <w:vertAlign w:val="baseline"/>
      </w:rPr>
    </w:lvl>
    <w:lvl w:ilvl="2">
      <w:numFmt w:val="bullet"/>
      <w:lvlText w:val="▪"/>
      <w:lvlJc w:val="left"/>
      <w:pPr>
        <w:ind w:left="3600" w:hanging="360"/>
      </w:pPr>
      <w:rPr>
        <w:rFonts w:ascii="Garamond" w:eastAsia="Garamond" w:hAnsi="Garamond" w:cs="Garamond"/>
        <w:b w:val="0"/>
        <w:i w:val="0"/>
        <w:strike w:val="0"/>
        <w:dstrike w:val="0"/>
        <w:color w:val="000000"/>
        <w:position w:val="0"/>
        <w:sz w:val="24"/>
        <w:szCs w:val="24"/>
        <w:u w:val="none"/>
        <w:vertAlign w:val="baseline"/>
      </w:rPr>
    </w:lvl>
    <w:lvl w:ilvl="3">
      <w:numFmt w:val="bullet"/>
      <w:lvlText w:val="•"/>
      <w:lvlJc w:val="left"/>
      <w:pPr>
        <w:ind w:left="4320" w:hanging="360"/>
      </w:pPr>
      <w:rPr>
        <w:rFonts w:ascii="Garamond" w:eastAsia="Garamond" w:hAnsi="Garamond" w:cs="Garamond"/>
        <w:b w:val="0"/>
        <w:i w:val="0"/>
        <w:strike w:val="0"/>
        <w:dstrike w:val="0"/>
        <w:color w:val="000000"/>
        <w:position w:val="0"/>
        <w:sz w:val="24"/>
        <w:szCs w:val="24"/>
        <w:u w:val="none"/>
        <w:vertAlign w:val="baseline"/>
      </w:rPr>
    </w:lvl>
    <w:lvl w:ilvl="4">
      <w:numFmt w:val="bullet"/>
      <w:lvlText w:val="o"/>
      <w:lvlJc w:val="left"/>
      <w:pPr>
        <w:ind w:left="5040" w:hanging="360"/>
      </w:pPr>
      <w:rPr>
        <w:rFonts w:ascii="Garamond" w:eastAsia="Garamond" w:hAnsi="Garamond" w:cs="Garamond"/>
        <w:b w:val="0"/>
        <w:i w:val="0"/>
        <w:strike w:val="0"/>
        <w:dstrike w:val="0"/>
        <w:color w:val="000000"/>
        <w:position w:val="0"/>
        <w:sz w:val="24"/>
        <w:szCs w:val="24"/>
        <w:u w:val="none"/>
        <w:vertAlign w:val="baseline"/>
      </w:rPr>
    </w:lvl>
    <w:lvl w:ilvl="5">
      <w:numFmt w:val="bullet"/>
      <w:lvlText w:val="▪"/>
      <w:lvlJc w:val="left"/>
      <w:pPr>
        <w:ind w:left="5760" w:hanging="360"/>
      </w:pPr>
      <w:rPr>
        <w:rFonts w:ascii="Garamond" w:eastAsia="Garamond" w:hAnsi="Garamond" w:cs="Garamond"/>
        <w:b w:val="0"/>
        <w:i w:val="0"/>
        <w:strike w:val="0"/>
        <w:dstrike w:val="0"/>
        <w:color w:val="000000"/>
        <w:position w:val="0"/>
        <w:sz w:val="24"/>
        <w:szCs w:val="24"/>
        <w:u w:val="none"/>
        <w:vertAlign w:val="baseline"/>
      </w:rPr>
    </w:lvl>
    <w:lvl w:ilvl="6">
      <w:numFmt w:val="bullet"/>
      <w:lvlText w:val="•"/>
      <w:lvlJc w:val="left"/>
      <w:pPr>
        <w:ind w:left="6480" w:hanging="360"/>
      </w:pPr>
      <w:rPr>
        <w:rFonts w:ascii="Garamond" w:eastAsia="Garamond" w:hAnsi="Garamond" w:cs="Garamond"/>
        <w:b w:val="0"/>
        <w:i w:val="0"/>
        <w:strike w:val="0"/>
        <w:dstrike w:val="0"/>
        <w:color w:val="000000"/>
        <w:position w:val="0"/>
        <w:sz w:val="24"/>
        <w:szCs w:val="24"/>
        <w:u w:val="none"/>
        <w:vertAlign w:val="baseline"/>
      </w:rPr>
    </w:lvl>
    <w:lvl w:ilvl="7">
      <w:numFmt w:val="bullet"/>
      <w:lvlText w:val="o"/>
      <w:lvlJc w:val="left"/>
      <w:pPr>
        <w:ind w:left="7200" w:hanging="360"/>
      </w:pPr>
      <w:rPr>
        <w:rFonts w:ascii="Garamond" w:eastAsia="Garamond" w:hAnsi="Garamond" w:cs="Garamond"/>
        <w:b w:val="0"/>
        <w:i w:val="0"/>
        <w:strike w:val="0"/>
        <w:dstrike w:val="0"/>
        <w:color w:val="000000"/>
        <w:position w:val="0"/>
        <w:sz w:val="24"/>
        <w:szCs w:val="24"/>
        <w:u w:val="none"/>
        <w:vertAlign w:val="baseline"/>
      </w:rPr>
    </w:lvl>
    <w:lvl w:ilvl="8">
      <w:numFmt w:val="bullet"/>
      <w:lvlText w:val="▪"/>
      <w:lvlJc w:val="left"/>
      <w:pPr>
        <w:ind w:left="7920" w:hanging="360"/>
      </w:pPr>
      <w:rPr>
        <w:rFonts w:ascii="Garamond" w:eastAsia="Garamond" w:hAnsi="Garamond" w:cs="Garamond"/>
        <w:b w:val="0"/>
        <w:i w:val="0"/>
        <w:strike w:val="0"/>
        <w:dstrike w:val="0"/>
        <w:color w:val="000000"/>
        <w:position w:val="0"/>
        <w:sz w:val="24"/>
        <w:szCs w:val="24"/>
        <w:u w:val="none"/>
        <w:vertAlign w:val="baseline"/>
      </w:rPr>
    </w:lvl>
  </w:abstractNum>
  <w:abstractNum w:abstractNumId="12" w15:restartNumberingAfterBreak="0">
    <w:nsid w:val="3595482A"/>
    <w:multiLevelType w:val="hybridMultilevel"/>
    <w:tmpl w:val="6560820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3BAD22D4"/>
    <w:multiLevelType w:val="hybridMultilevel"/>
    <w:tmpl w:val="A32C7906"/>
    <w:lvl w:ilvl="0" w:tplc="220ED5E0">
      <w:start w:val="1"/>
      <w:numFmt w:val="bullet"/>
      <w:lvlText w:val=""/>
      <w:lvlJc w:val="left"/>
      <w:pPr>
        <w:ind w:left="1080" w:hanging="360"/>
      </w:pPr>
      <w:rPr>
        <w:rFonts w:ascii="Symbol" w:hAnsi="Symbol" w:hint="default"/>
        <w:b w:val="0"/>
        <w:i w:val="0"/>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40163C1C"/>
    <w:multiLevelType w:val="multilevel"/>
    <w:tmpl w:val="96D27446"/>
    <w:styleLink w:val="WWNum41"/>
    <w:lvl w:ilvl="0">
      <w:numFmt w:val="bullet"/>
      <w:lvlText w:val="-"/>
      <w:lvlJc w:val="left"/>
      <w:pPr>
        <w:ind w:left="533" w:hanging="360"/>
      </w:pPr>
      <w:rPr>
        <w:rFonts w:ascii="Garamond" w:eastAsia="Garamond" w:hAnsi="Garamond" w:cs="Garamond"/>
        <w:b w:val="0"/>
        <w:i w:val="0"/>
        <w:strike w:val="0"/>
        <w:dstrike w:val="0"/>
        <w:color w:val="000000"/>
        <w:position w:val="0"/>
        <w:sz w:val="24"/>
        <w:szCs w:val="24"/>
        <w:u w:val="none"/>
        <w:vertAlign w:val="baseline"/>
      </w:rPr>
    </w:lvl>
    <w:lvl w:ilvl="1">
      <w:numFmt w:val="bullet"/>
      <w:lvlText w:val="o"/>
      <w:lvlJc w:val="left"/>
      <w:pPr>
        <w:ind w:left="1209" w:hanging="360"/>
      </w:pPr>
      <w:rPr>
        <w:rFonts w:ascii="Garamond" w:eastAsia="Garamond" w:hAnsi="Garamond" w:cs="Garamond"/>
        <w:b w:val="0"/>
        <w:i w:val="0"/>
        <w:strike w:val="0"/>
        <w:dstrike w:val="0"/>
        <w:color w:val="000000"/>
        <w:position w:val="0"/>
        <w:sz w:val="24"/>
        <w:szCs w:val="24"/>
        <w:u w:val="none"/>
        <w:vertAlign w:val="baseline"/>
      </w:rPr>
    </w:lvl>
    <w:lvl w:ilvl="2">
      <w:numFmt w:val="bullet"/>
      <w:lvlText w:val="▪"/>
      <w:lvlJc w:val="left"/>
      <w:pPr>
        <w:ind w:left="1929" w:hanging="360"/>
      </w:pPr>
      <w:rPr>
        <w:rFonts w:ascii="Garamond" w:eastAsia="Garamond" w:hAnsi="Garamond" w:cs="Garamond"/>
        <w:b w:val="0"/>
        <w:i w:val="0"/>
        <w:strike w:val="0"/>
        <w:dstrike w:val="0"/>
        <w:color w:val="000000"/>
        <w:position w:val="0"/>
        <w:sz w:val="24"/>
        <w:szCs w:val="24"/>
        <w:u w:val="none"/>
        <w:vertAlign w:val="baseline"/>
      </w:rPr>
    </w:lvl>
    <w:lvl w:ilvl="3">
      <w:numFmt w:val="bullet"/>
      <w:lvlText w:val="•"/>
      <w:lvlJc w:val="left"/>
      <w:pPr>
        <w:ind w:left="2649" w:hanging="360"/>
      </w:pPr>
      <w:rPr>
        <w:rFonts w:ascii="Garamond" w:eastAsia="Garamond" w:hAnsi="Garamond" w:cs="Garamond"/>
        <w:b w:val="0"/>
        <w:i w:val="0"/>
        <w:strike w:val="0"/>
        <w:dstrike w:val="0"/>
        <w:color w:val="000000"/>
        <w:position w:val="0"/>
        <w:sz w:val="24"/>
        <w:szCs w:val="24"/>
        <w:u w:val="none"/>
        <w:vertAlign w:val="baseline"/>
      </w:rPr>
    </w:lvl>
    <w:lvl w:ilvl="4">
      <w:numFmt w:val="bullet"/>
      <w:lvlText w:val="o"/>
      <w:lvlJc w:val="left"/>
      <w:pPr>
        <w:ind w:left="3369" w:hanging="360"/>
      </w:pPr>
      <w:rPr>
        <w:rFonts w:ascii="Garamond" w:eastAsia="Garamond" w:hAnsi="Garamond" w:cs="Garamond"/>
        <w:b w:val="0"/>
        <w:i w:val="0"/>
        <w:strike w:val="0"/>
        <w:dstrike w:val="0"/>
        <w:color w:val="000000"/>
        <w:position w:val="0"/>
        <w:sz w:val="24"/>
        <w:szCs w:val="24"/>
        <w:u w:val="none"/>
        <w:vertAlign w:val="baseline"/>
      </w:rPr>
    </w:lvl>
    <w:lvl w:ilvl="5">
      <w:numFmt w:val="bullet"/>
      <w:lvlText w:val="▪"/>
      <w:lvlJc w:val="left"/>
      <w:pPr>
        <w:ind w:left="4089" w:hanging="360"/>
      </w:pPr>
      <w:rPr>
        <w:rFonts w:ascii="Garamond" w:eastAsia="Garamond" w:hAnsi="Garamond" w:cs="Garamond"/>
        <w:b w:val="0"/>
        <w:i w:val="0"/>
        <w:strike w:val="0"/>
        <w:dstrike w:val="0"/>
        <w:color w:val="000000"/>
        <w:position w:val="0"/>
        <w:sz w:val="24"/>
        <w:szCs w:val="24"/>
        <w:u w:val="none"/>
        <w:vertAlign w:val="baseline"/>
      </w:rPr>
    </w:lvl>
    <w:lvl w:ilvl="6">
      <w:numFmt w:val="bullet"/>
      <w:lvlText w:val="•"/>
      <w:lvlJc w:val="left"/>
      <w:pPr>
        <w:ind w:left="4809" w:hanging="360"/>
      </w:pPr>
      <w:rPr>
        <w:rFonts w:ascii="Garamond" w:eastAsia="Garamond" w:hAnsi="Garamond" w:cs="Garamond"/>
        <w:b w:val="0"/>
        <w:i w:val="0"/>
        <w:strike w:val="0"/>
        <w:dstrike w:val="0"/>
        <w:color w:val="000000"/>
        <w:position w:val="0"/>
        <w:sz w:val="24"/>
        <w:szCs w:val="24"/>
        <w:u w:val="none"/>
        <w:vertAlign w:val="baseline"/>
      </w:rPr>
    </w:lvl>
    <w:lvl w:ilvl="7">
      <w:numFmt w:val="bullet"/>
      <w:lvlText w:val="o"/>
      <w:lvlJc w:val="left"/>
      <w:pPr>
        <w:ind w:left="5529" w:hanging="360"/>
      </w:pPr>
      <w:rPr>
        <w:rFonts w:ascii="Garamond" w:eastAsia="Garamond" w:hAnsi="Garamond" w:cs="Garamond"/>
        <w:b w:val="0"/>
        <w:i w:val="0"/>
        <w:strike w:val="0"/>
        <w:dstrike w:val="0"/>
        <w:color w:val="000000"/>
        <w:position w:val="0"/>
        <w:sz w:val="24"/>
        <w:szCs w:val="24"/>
        <w:u w:val="none"/>
        <w:vertAlign w:val="baseline"/>
      </w:rPr>
    </w:lvl>
    <w:lvl w:ilvl="8">
      <w:numFmt w:val="bullet"/>
      <w:lvlText w:val="▪"/>
      <w:lvlJc w:val="left"/>
      <w:pPr>
        <w:ind w:left="6249" w:hanging="360"/>
      </w:pPr>
      <w:rPr>
        <w:rFonts w:ascii="Garamond" w:eastAsia="Garamond" w:hAnsi="Garamond" w:cs="Garamond"/>
        <w:b w:val="0"/>
        <w:i w:val="0"/>
        <w:strike w:val="0"/>
        <w:dstrike w:val="0"/>
        <w:color w:val="000000"/>
        <w:position w:val="0"/>
        <w:sz w:val="24"/>
        <w:szCs w:val="24"/>
        <w:u w:val="none"/>
        <w:vertAlign w:val="baseline"/>
      </w:rPr>
    </w:lvl>
  </w:abstractNum>
  <w:abstractNum w:abstractNumId="15" w15:restartNumberingAfterBreak="0">
    <w:nsid w:val="44C74C95"/>
    <w:multiLevelType w:val="hybridMultilevel"/>
    <w:tmpl w:val="F39AE3F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15:restartNumberingAfterBreak="0">
    <w:nsid w:val="45D6654B"/>
    <w:multiLevelType w:val="multilevel"/>
    <w:tmpl w:val="5BEE3852"/>
    <w:styleLink w:val="WWNum4"/>
    <w:lvl w:ilvl="0">
      <w:start w:val="1"/>
      <w:numFmt w:val="decimal"/>
      <w:lvlText w:val="%1)"/>
      <w:lvlJc w:val="left"/>
      <w:pPr>
        <w:ind w:left="1080" w:hanging="360"/>
      </w:pPr>
      <w:rPr>
        <w:rFonts w:eastAsia="Garamond" w:cs="Garamond"/>
        <w:b w:val="0"/>
        <w:i w:val="0"/>
        <w:strike w:val="0"/>
        <w:dstrike w:val="0"/>
        <w:color w:val="000000"/>
        <w:position w:val="0"/>
        <w:sz w:val="24"/>
        <w:szCs w:val="24"/>
        <w:u w:val="none"/>
        <w:vertAlign w:val="baseline"/>
      </w:rPr>
    </w:lvl>
    <w:lvl w:ilvl="1">
      <w:start w:val="1"/>
      <w:numFmt w:val="lowerLetter"/>
      <w:lvlText w:val="%2"/>
      <w:lvlJc w:val="left"/>
      <w:pPr>
        <w:ind w:left="1440" w:hanging="360"/>
      </w:pPr>
      <w:rPr>
        <w:rFonts w:eastAsia="Garamond" w:cs="Garamond"/>
        <w:b w:val="0"/>
        <w:i w:val="0"/>
        <w:strike w:val="0"/>
        <w:dstrike w:val="0"/>
        <w:color w:val="000000"/>
        <w:position w:val="0"/>
        <w:sz w:val="24"/>
        <w:szCs w:val="24"/>
        <w:u w:val="none"/>
        <w:vertAlign w:val="baseline"/>
      </w:rPr>
    </w:lvl>
    <w:lvl w:ilvl="2">
      <w:start w:val="1"/>
      <w:numFmt w:val="lowerRoman"/>
      <w:lvlText w:val="%1.%2.%3"/>
      <w:lvlJc w:val="left"/>
      <w:pPr>
        <w:ind w:left="2160" w:hanging="360"/>
      </w:pPr>
      <w:rPr>
        <w:rFonts w:eastAsia="Garamond" w:cs="Garamond"/>
        <w:b w:val="0"/>
        <w:i w:val="0"/>
        <w:strike w:val="0"/>
        <w:dstrike w:val="0"/>
        <w:color w:val="000000"/>
        <w:position w:val="0"/>
        <w:sz w:val="24"/>
        <w:szCs w:val="24"/>
        <w:u w:val="none"/>
        <w:vertAlign w:val="baseline"/>
      </w:rPr>
    </w:lvl>
    <w:lvl w:ilvl="3">
      <w:start w:val="1"/>
      <w:numFmt w:val="decimal"/>
      <w:lvlText w:val="%1.%2.%3.%4"/>
      <w:lvlJc w:val="left"/>
      <w:pPr>
        <w:ind w:left="2880" w:hanging="360"/>
      </w:pPr>
      <w:rPr>
        <w:rFonts w:eastAsia="Garamond" w:cs="Garamond"/>
        <w:b w:val="0"/>
        <w:i w:val="0"/>
        <w:strike w:val="0"/>
        <w:dstrike w:val="0"/>
        <w:color w:val="000000"/>
        <w:position w:val="0"/>
        <w:sz w:val="24"/>
        <w:szCs w:val="24"/>
        <w:u w:val="none"/>
        <w:vertAlign w:val="baseline"/>
      </w:rPr>
    </w:lvl>
    <w:lvl w:ilvl="4">
      <w:start w:val="1"/>
      <w:numFmt w:val="lowerLetter"/>
      <w:lvlText w:val="%1.%2.%3.%4.%5"/>
      <w:lvlJc w:val="left"/>
      <w:pPr>
        <w:ind w:left="3600" w:hanging="360"/>
      </w:pPr>
      <w:rPr>
        <w:rFonts w:eastAsia="Garamond" w:cs="Garamond"/>
        <w:b w:val="0"/>
        <w:i w:val="0"/>
        <w:strike w:val="0"/>
        <w:dstrike w:val="0"/>
        <w:color w:val="000000"/>
        <w:position w:val="0"/>
        <w:sz w:val="24"/>
        <w:szCs w:val="24"/>
        <w:u w:val="none"/>
        <w:vertAlign w:val="baseline"/>
      </w:rPr>
    </w:lvl>
    <w:lvl w:ilvl="5">
      <w:start w:val="1"/>
      <w:numFmt w:val="lowerRoman"/>
      <w:lvlText w:val="%1.%2.%3.%4.%5.%6"/>
      <w:lvlJc w:val="left"/>
      <w:pPr>
        <w:ind w:left="4320" w:hanging="360"/>
      </w:pPr>
      <w:rPr>
        <w:rFonts w:eastAsia="Garamond" w:cs="Garamond"/>
        <w:b w:val="0"/>
        <w:i w:val="0"/>
        <w:strike w:val="0"/>
        <w:dstrike w:val="0"/>
        <w:color w:val="000000"/>
        <w:position w:val="0"/>
        <w:sz w:val="24"/>
        <w:szCs w:val="24"/>
        <w:u w:val="none"/>
        <w:vertAlign w:val="baseline"/>
      </w:rPr>
    </w:lvl>
    <w:lvl w:ilvl="6">
      <w:start w:val="1"/>
      <w:numFmt w:val="decimal"/>
      <w:lvlText w:val="%1.%2.%3.%4.%5.%6.%7"/>
      <w:lvlJc w:val="left"/>
      <w:pPr>
        <w:ind w:left="5040" w:hanging="360"/>
      </w:pPr>
      <w:rPr>
        <w:rFonts w:eastAsia="Garamond" w:cs="Garamond"/>
        <w:b w:val="0"/>
        <w:i w:val="0"/>
        <w:strike w:val="0"/>
        <w:dstrike w:val="0"/>
        <w:color w:val="000000"/>
        <w:position w:val="0"/>
        <w:sz w:val="24"/>
        <w:szCs w:val="24"/>
        <w:u w:val="none"/>
        <w:vertAlign w:val="baseline"/>
      </w:rPr>
    </w:lvl>
    <w:lvl w:ilvl="7">
      <w:start w:val="1"/>
      <w:numFmt w:val="lowerLetter"/>
      <w:lvlText w:val="%1.%2.%3.%4.%5.%6.%7.%8"/>
      <w:lvlJc w:val="left"/>
      <w:pPr>
        <w:ind w:left="5760" w:hanging="360"/>
      </w:pPr>
      <w:rPr>
        <w:rFonts w:eastAsia="Garamond" w:cs="Garamond"/>
        <w:b w:val="0"/>
        <w:i w:val="0"/>
        <w:strike w:val="0"/>
        <w:dstrike w:val="0"/>
        <w:color w:val="000000"/>
        <w:position w:val="0"/>
        <w:sz w:val="24"/>
        <w:szCs w:val="24"/>
        <w:u w:val="none"/>
        <w:vertAlign w:val="baseline"/>
      </w:rPr>
    </w:lvl>
    <w:lvl w:ilvl="8">
      <w:start w:val="1"/>
      <w:numFmt w:val="lowerRoman"/>
      <w:lvlText w:val="%1.%2.%3.%4.%5.%6.%7.%8.%9"/>
      <w:lvlJc w:val="left"/>
      <w:pPr>
        <w:ind w:left="6480" w:hanging="360"/>
      </w:pPr>
      <w:rPr>
        <w:rFonts w:eastAsia="Garamond" w:cs="Garamond"/>
        <w:b w:val="0"/>
        <w:i w:val="0"/>
        <w:strike w:val="0"/>
        <w:dstrike w:val="0"/>
        <w:color w:val="000000"/>
        <w:position w:val="0"/>
        <w:sz w:val="24"/>
        <w:szCs w:val="24"/>
        <w:u w:val="none"/>
        <w:vertAlign w:val="baseline"/>
      </w:rPr>
    </w:lvl>
  </w:abstractNum>
  <w:abstractNum w:abstractNumId="17" w15:restartNumberingAfterBreak="0">
    <w:nsid w:val="47E0211F"/>
    <w:multiLevelType w:val="multilevel"/>
    <w:tmpl w:val="9828E37E"/>
    <w:styleLink w:val="WWNum1"/>
    <w:lvl w:ilvl="0">
      <w:numFmt w:val="bullet"/>
      <w:lvlText w:val="-"/>
      <w:lvlJc w:val="left"/>
      <w:pPr>
        <w:ind w:left="360" w:hanging="360"/>
      </w:pPr>
      <w:rPr>
        <w:rFonts w:ascii="Garamond" w:eastAsia="Garamond" w:hAnsi="Garamond" w:cs="Garamond"/>
        <w:b w:val="0"/>
        <w:i w:val="0"/>
        <w:strike w:val="0"/>
        <w:dstrike w:val="0"/>
        <w:color w:val="000000"/>
        <w:position w:val="0"/>
        <w:sz w:val="24"/>
        <w:szCs w:val="24"/>
        <w:u w:val="none"/>
        <w:vertAlign w:val="baseline"/>
      </w:rPr>
    </w:lvl>
    <w:lvl w:ilvl="1">
      <w:numFmt w:val="bullet"/>
      <w:lvlText w:val="o"/>
      <w:lvlJc w:val="left"/>
      <w:pPr>
        <w:ind w:left="1080" w:hanging="360"/>
      </w:pPr>
      <w:rPr>
        <w:rFonts w:ascii="Garamond" w:eastAsia="Garamond" w:hAnsi="Garamond" w:cs="Garamond"/>
        <w:b w:val="0"/>
        <w:i w:val="0"/>
        <w:strike w:val="0"/>
        <w:dstrike w:val="0"/>
        <w:color w:val="000000"/>
        <w:position w:val="0"/>
        <w:sz w:val="24"/>
        <w:szCs w:val="24"/>
        <w:u w:val="none"/>
        <w:vertAlign w:val="baseline"/>
      </w:rPr>
    </w:lvl>
    <w:lvl w:ilvl="2">
      <w:numFmt w:val="bullet"/>
      <w:lvlText w:val="▪"/>
      <w:lvlJc w:val="left"/>
      <w:pPr>
        <w:ind w:left="1800" w:hanging="360"/>
      </w:pPr>
      <w:rPr>
        <w:rFonts w:ascii="Garamond" w:eastAsia="Garamond" w:hAnsi="Garamond" w:cs="Garamond"/>
        <w:b w:val="0"/>
        <w:i w:val="0"/>
        <w:strike w:val="0"/>
        <w:dstrike w:val="0"/>
        <w:color w:val="000000"/>
        <w:position w:val="0"/>
        <w:sz w:val="24"/>
        <w:szCs w:val="24"/>
        <w:u w:val="none"/>
        <w:vertAlign w:val="baseline"/>
      </w:rPr>
    </w:lvl>
    <w:lvl w:ilvl="3">
      <w:numFmt w:val="bullet"/>
      <w:lvlText w:val="•"/>
      <w:lvlJc w:val="left"/>
      <w:pPr>
        <w:ind w:left="2520" w:hanging="360"/>
      </w:pPr>
      <w:rPr>
        <w:rFonts w:ascii="Garamond" w:eastAsia="Garamond" w:hAnsi="Garamond" w:cs="Garamond"/>
        <w:b w:val="0"/>
        <w:i w:val="0"/>
        <w:strike w:val="0"/>
        <w:dstrike w:val="0"/>
        <w:color w:val="000000"/>
        <w:position w:val="0"/>
        <w:sz w:val="24"/>
        <w:szCs w:val="24"/>
        <w:u w:val="none"/>
        <w:vertAlign w:val="baseline"/>
      </w:rPr>
    </w:lvl>
    <w:lvl w:ilvl="4">
      <w:numFmt w:val="bullet"/>
      <w:lvlText w:val="o"/>
      <w:lvlJc w:val="left"/>
      <w:pPr>
        <w:ind w:left="3240" w:hanging="360"/>
      </w:pPr>
      <w:rPr>
        <w:rFonts w:ascii="Garamond" w:eastAsia="Garamond" w:hAnsi="Garamond" w:cs="Garamond"/>
        <w:b w:val="0"/>
        <w:i w:val="0"/>
        <w:strike w:val="0"/>
        <w:dstrike w:val="0"/>
        <w:color w:val="000000"/>
        <w:position w:val="0"/>
        <w:sz w:val="24"/>
        <w:szCs w:val="24"/>
        <w:u w:val="none"/>
        <w:vertAlign w:val="baseline"/>
      </w:rPr>
    </w:lvl>
    <w:lvl w:ilvl="5">
      <w:numFmt w:val="bullet"/>
      <w:lvlText w:val="▪"/>
      <w:lvlJc w:val="left"/>
      <w:pPr>
        <w:ind w:left="3960" w:hanging="360"/>
      </w:pPr>
      <w:rPr>
        <w:rFonts w:ascii="Garamond" w:eastAsia="Garamond" w:hAnsi="Garamond" w:cs="Garamond"/>
        <w:b w:val="0"/>
        <w:i w:val="0"/>
        <w:strike w:val="0"/>
        <w:dstrike w:val="0"/>
        <w:color w:val="000000"/>
        <w:position w:val="0"/>
        <w:sz w:val="24"/>
        <w:szCs w:val="24"/>
        <w:u w:val="none"/>
        <w:vertAlign w:val="baseline"/>
      </w:rPr>
    </w:lvl>
    <w:lvl w:ilvl="6">
      <w:numFmt w:val="bullet"/>
      <w:lvlText w:val="•"/>
      <w:lvlJc w:val="left"/>
      <w:pPr>
        <w:ind w:left="4680" w:hanging="360"/>
      </w:pPr>
      <w:rPr>
        <w:rFonts w:ascii="Garamond" w:eastAsia="Garamond" w:hAnsi="Garamond" w:cs="Garamond"/>
        <w:b w:val="0"/>
        <w:i w:val="0"/>
        <w:strike w:val="0"/>
        <w:dstrike w:val="0"/>
        <w:color w:val="000000"/>
        <w:position w:val="0"/>
        <w:sz w:val="24"/>
        <w:szCs w:val="24"/>
        <w:u w:val="none"/>
        <w:vertAlign w:val="baseline"/>
      </w:rPr>
    </w:lvl>
    <w:lvl w:ilvl="7">
      <w:numFmt w:val="bullet"/>
      <w:lvlText w:val="o"/>
      <w:lvlJc w:val="left"/>
      <w:pPr>
        <w:ind w:left="5400" w:hanging="360"/>
      </w:pPr>
      <w:rPr>
        <w:rFonts w:ascii="Garamond" w:eastAsia="Garamond" w:hAnsi="Garamond" w:cs="Garamond"/>
        <w:b w:val="0"/>
        <w:i w:val="0"/>
        <w:strike w:val="0"/>
        <w:dstrike w:val="0"/>
        <w:color w:val="000000"/>
        <w:position w:val="0"/>
        <w:sz w:val="24"/>
        <w:szCs w:val="24"/>
        <w:u w:val="none"/>
        <w:vertAlign w:val="baseline"/>
      </w:rPr>
    </w:lvl>
    <w:lvl w:ilvl="8">
      <w:numFmt w:val="bullet"/>
      <w:lvlText w:val="▪"/>
      <w:lvlJc w:val="left"/>
      <w:pPr>
        <w:ind w:left="6120" w:hanging="360"/>
      </w:pPr>
      <w:rPr>
        <w:rFonts w:ascii="Garamond" w:eastAsia="Garamond" w:hAnsi="Garamond" w:cs="Garamond"/>
        <w:b w:val="0"/>
        <w:i w:val="0"/>
        <w:strike w:val="0"/>
        <w:dstrike w:val="0"/>
        <w:color w:val="000000"/>
        <w:position w:val="0"/>
        <w:sz w:val="24"/>
        <w:szCs w:val="24"/>
        <w:u w:val="none"/>
        <w:vertAlign w:val="baseline"/>
      </w:rPr>
    </w:lvl>
  </w:abstractNum>
  <w:abstractNum w:abstractNumId="18" w15:restartNumberingAfterBreak="0">
    <w:nsid w:val="496F59B3"/>
    <w:multiLevelType w:val="hybridMultilevel"/>
    <w:tmpl w:val="68087D30"/>
    <w:lvl w:ilvl="0" w:tplc="E196ECB4">
      <w:start w:val="1"/>
      <w:numFmt w:val="upperLetter"/>
      <w:lvlText w:val="%1."/>
      <w:lvlJc w:val="left"/>
      <w:pPr>
        <w:ind w:left="705" w:hanging="360"/>
      </w:pPr>
      <w:rPr>
        <w:rFonts w:ascii="Garamond" w:eastAsia="Garamond" w:hAnsi="Garamond" w:cs="Garamond" w:hint="default"/>
        <w:b/>
        <w:color w:val="000000"/>
        <w:sz w:val="24"/>
      </w:r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19" w15:restartNumberingAfterBreak="0">
    <w:nsid w:val="54E51240"/>
    <w:multiLevelType w:val="multilevel"/>
    <w:tmpl w:val="CCF6A848"/>
    <w:styleLink w:val="WWNum9"/>
    <w:lvl w:ilvl="0">
      <w:numFmt w:val="bullet"/>
      <w:lvlText w:val="-"/>
      <w:lvlJc w:val="left"/>
      <w:pPr>
        <w:ind w:left="2520" w:hanging="360"/>
      </w:pPr>
      <w:rPr>
        <w:rFonts w:ascii="Garamond" w:eastAsia="Garamond" w:hAnsi="Garamond" w:cs="Garamond"/>
        <w:b w:val="0"/>
        <w:i w:val="0"/>
        <w:strike w:val="0"/>
        <w:dstrike w:val="0"/>
        <w:color w:val="000000"/>
        <w:position w:val="0"/>
        <w:sz w:val="24"/>
        <w:szCs w:val="24"/>
        <w:u w:val="none"/>
        <w:vertAlign w:val="baseline"/>
      </w:rPr>
    </w:lvl>
    <w:lvl w:ilvl="1">
      <w:numFmt w:val="bullet"/>
      <w:lvlText w:val="o"/>
      <w:lvlJc w:val="left"/>
      <w:pPr>
        <w:ind w:left="2880" w:hanging="360"/>
      </w:pPr>
      <w:rPr>
        <w:rFonts w:ascii="Garamond" w:eastAsia="Garamond" w:hAnsi="Garamond" w:cs="Garamond"/>
        <w:b w:val="0"/>
        <w:i w:val="0"/>
        <w:strike w:val="0"/>
        <w:dstrike w:val="0"/>
        <w:color w:val="000000"/>
        <w:position w:val="0"/>
        <w:sz w:val="24"/>
        <w:szCs w:val="24"/>
        <w:u w:val="none"/>
        <w:vertAlign w:val="baseline"/>
      </w:rPr>
    </w:lvl>
    <w:lvl w:ilvl="2">
      <w:numFmt w:val="bullet"/>
      <w:lvlText w:val="▪"/>
      <w:lvlJc w:val="left"/>
      <w:pPr>
        <w:ind w:left="3600" w:hanging="360"/>
      </w:pPr>
      <w:rPr>
        <w:rFonts w:ascii="Garamond" w:eastAsia="Garamond" w:hAnsi="Garamond" w:cs="Garamond"/>
        <w:b w:val="0"/>
        <w:i w:val="0"/>
        <w:strike w:val="0"/>
        <w:dstrike w:val="0"/>
        <w:color w:val="000000"/>
        <w:position w:val="0"/>
        <w:sz w:val="24"/>
        <w:szCs w:val="24"/>
        <w:u w:val="none"/>
        <w:vertAlign w:val="baseline"/>
      </w:rPr>
    </w:lvl>
    <w:lvl w:ilvl="3">
      <w:numFmt w:val="bullet"/>
      <w:lvlText w:val="•"/>
      <w:lvlJc w:val="left"/>
      <w:pPr>
        <w:ind w:left="4320" w:hanging="360"/>
      </w:pPr>
      <w:rPr>
        <w:rFonts w:ascii="Garamond" w:eastAsia="Garamond" w:hAnsi="Garamond" w:cs="Garamond"/>
        <w:b w:val="0"/>
        <w:i w:val="0"/>
        <w:strike w:val="0"/>
        <w:dstrike w:val="0"/>
        <w:color w:val="000000"/>
        <w:position w:val="0"/>
        <w:sz w:val="24"/>
        <w:szCs w:val="24"/>
        <w:u w:val="none"/>
        <w:vertAlign w:val="baseline"/>
      </w:rPr>
    </w:lvl>
    <w:lvl w:ilvl="4">
      <w:numFmt w:val="bullet"/>
      <w:lvlText w:val="o"/>
      <w:lvlJc w:val="left"/>
      <w:pPr>
        <w:ind w:left="5040" w:hanging="360"/>
      </w:pPr>
      <w:rPr>
        <w:rFonts w:ascii="Garamond" w:eastAsia="Garamond" w:hAnsi="Garamond" w:cs="Garamond"/>
        <w:b w:val="0"/>
        <w:i w:val="0"/>
        <w:strike w:val="0"/>
        <w:dstrike w:val="0"/>
        <w:color w:val="000000"/>
        <w:position w:val="0"/>
        <w:sz w:val="24"/>
        <w:szCs w:val="24"/>
        <w:u w:val="none"/>
        <w:vertAlign w:val="baseline"/>
      </w:rPr>
    </w:lvl>
    <w:lvl w:ilvl="5">
      <w:numFmt w:val="bullet"/>
      <w:lvlText w:val="▪"/>
      <w:lvlJc w:val="left"/>
      <w:pPr>
        <w:ind w:left="5760" w:hanging="360"/>
      </w:pPr>
      <w:rPr>
        <w:rFonts w:ascii="Garamond" w:eastAsia="Garamond" w:hAnsi="Garamond" w:cs="Garamond"/>
        <w:b w:val="0"/>
        <w:i w:val="0"/>
        <w:strike w:val="0"/>
        <w:dstrike w:val="0"/>
        <w:color w:val="000000"/>
        <w:position w:val="0"/>
        <w:sz w:val="24"/>
        <w:szCs w:val="24"/>
        <w:u w:val="none"/>
        <w:vertAlign w:val="baseline"/>
      </w:rPr>
    </w:lvl>
    <w:lvl w:ilvl="6">
      <w:numFmt w:val="bullet"/>
      <w:lvlText w:val="•"/>
      <w:lvlJc w:val="left"/>
      <w:pPr>
        <w:ind w:left="6480" w:hanging="360"/>
      </w:pPr>
      <w:rPr>
        <w:rFonts w:ascii="Garamond" w:eastAsia="Garamond" w:hAnsi="Garamond" w:cs="Garamond"/>
        <w:b w:val="0"/>
        <w:i w:val="0"/>
        <w:strike w:val="0"/>
        <w:dstrike w:val="0"/>
        <w:color w:val="000000"/>
        <w:position w:val="0"/>
        <w:sz w:val="24"/>
        <w:szCs w:val="24"/>
        <w:u w:val="none"/>
        <w:vertAlign w:val="baseline"/>
      </w:rPr>
    </w:lvl>
    <w:lvl w:ilvl="7">
      <w:numFmt w:val="bullet"/>
      <w:lvlText w:val="o"/>
      <w:lvlJc w:val="left"/>
      <w:pPr>
        <w:ind w:left="7200" w:hanging="360"/>
      </w:pPr>
      <w:rPr>
        <w:rFonts w:ascii="Garamond" w:eastAsia="Garamond" w:hAnsi="Garamond" w:cs="Garamond"/>
        <w:b w:val="0"/>
        <w:i w:val="0"/>
        <w:strike w:val="0"/>
        <w:dstrike w:val="0"/>
        <w:color w:val="000000"/>
        <w:position w:val="0"/>
        <w:sz w:val="24"/>
        <w:szCs w:val="24"/>
        <w:u w:val="none"/>
        <w:vertAlign w:val="baseline"/>
      </w:rPr>
    </w:lvl>
    <w:lvl w:ilvl="8">
      <w:numFmt w:val="bullet"/>
      <w:lvlText w:val="▪"/>
      <w:lvlJc w:val="left"/>
      <w:pPr>
        <w:ind w:left="7920" w:hanging="360"/>
      </w:pPr>
      <w:rPr>
        <w:rFonts w:ascii="Garamond" w:eastAsia="Garamond" w:hAnsi="Garamond" w:cs="Garamond"/>
        <w:b w:val="0"/>
        <w:i w:val="0"/>
        <w:strike w:val="0"/>
        <w:dstrike w:val="0"/>
        <w:color w:val="000000"/>
        <w:position w:val="0"/>
        <w:sz w:val="24"/>
        <w:szCs w:val="24"/>
        <w:u w:val="none"/>
        <w:vertAlign w:val="baseline"/>
      </w:rPr>
    </w:lvl>
  </w:abstractNum>
  <w:abstractNum w:abstractNumId="20" w15:restartNumberingAfterBreak="0">
    <w:nsid w:val="59BF50AC"/>
    <w:multiLevelType w:val="multilevel"/>
    <w:tmpl w:val="50065F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D9E324D"/>
    <w:multiLevelType w:val="hybridMultilevel"/>
    <w:tmpl w:val="C6E24A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16E7A7A"/>
    <w:multiLevelType w:val="multilevel"/>
    <w:tmpl w:val="FB22D2E4"/>
    <w:styleLink w:val="WWNum14"/>
    <w:lvl w:ilvl="0">
      <w:numFmt w:val="bullet"/>
      <w:lvlText w:val="-"/>
      <w:lvlJc w:val="left"/>
      <w:pPr>
        <w:ind w:left="2520" w:hanging="360"/>
      </w:pPr>
      <w:rPr>
        <w:rFonts w:ascii="Garamond" w:eastAsia="Garamond" w:hAnsi="Garamond" w:cs="Garamond"/>
        <w:b w:val="0"/>
        <w:i w:val="0"/>
        <w:strike w:val="0"/>
        <w:dstrike w:val="0"/>
        <w:color w:val="000000"/>
        <w:position w:val="0"/>
        <w:sz w:val="24"/>
        <w:szCs w:val="24"/>
        <w:u w:val="none"/>
        <w:vertAlign w:val="baseline"/>
      </w:rPr>
    </w:lvl>
    <w:lvl w:ilvl="1">
      <w:numFmt w:val="bullet"/>
      <w:lvlText w:val="o"/>
      <w:lvlJc w:val="left"/>
      <w:pPr>
        <w:ind w:left="2880" w:hanging="360"/>
      </w:pPr>
      <w:rPr>
        <w:rFonts w:ascii="Garamond" w:eastAsia="Garamond" w:hAnsi="Garamond" w:cs="Garamond"/>
        <w:b w:val="0"/>
        <w:i w:val="0"/>
        <w:strike w:val="0"/>
        <w:dstrike w:val="0"/>
        <w:color w:val="000000"/>
        <w:position w:val="0"/>
        <w:sz w:val="24"/>
        <w:szCs w:val="24"/>
        <w:u w:val="none"/>
        <w:vertAlign w:val="baseline"/>
      </w:rPr>
    </w:lvl>
    <w:lvl w:ilvl="2">
      <w:numFmt w:val="bullet"/>
      <w:lvlText w:val="▪"/>
      <w:lvlJc w:val="left"/>
      <w:pPr>
        <w:ind w:left="3600" w:hanging="360"/>
      </w:pPr>
      <w:rPr>
        <w:rFonts w:ascii="Garamond" w:eastAsia="Garamond" w:hAnsi="Garamond" w:cs="Garamond"/>
        <w:b w:val="0"/>
        <w:i w:val="0"/>
        <w:strike w:val="0"/>
        <w:dstrike w:val="0"/>
        <w:color w:val="000000"/>
        <w:position w:val="0"/>
        <w:sz w:val="24"/>
        <w:szCs w:val="24"/>
        <w:u w:val="none"/>
        <w:vertAlign w:val="baseline"/>
      </w:rPr>
    </w:lvl>
    <w:lvl w:ilvl="3">
      <w:numFmt w:val="bullet"/>
      <w:lvlText w:val="•"/>
      <w:lvlJc w:val="left"/>
      <w:pPr>
        <w:ind w:left="4320" w:hanging="360"/>
      </w:pPr>
      <w:rPr>
        <w:rFonts w:ascii="Garamond" w:eastAsia="Garamond" w:hAnsi="Garamond" w:cs="Garamond"/>
        <w:b w:val="0"/>
        <w:i w:val="0"/>
        <w:strike w:val="0"/>
        <w:dstrike w:val="0"/>
        <w:color w:val="000000"/>
        <w:position w:val="0"/>
        <w:sz w:val="24"/>
        <w:szCs w:val="24"/>
        <w:u w:val="none"/>
        <w:vertAlign w:val="baseline"/>
      </w:rPr>
    </w:lvl>
    <w:lvl w:ilvl="4">
      <w:numFmt w:val="bullet"/>
      <w:lvlText w:val="o"/>
      <w:lvlJc w:val="left"/>
      <w:pPr>
        <w:ind w:left="5040" w:hanging="360"/>
      </w:pPr>
      <w:rPr>
        <w:rFonts w:ascii="Garamond" w:eastAsia="Garamond" w:hAnsi="Garamond" w:cs="Garamond"/>
        <w:b w:val="0"/>
        <w:i w:val="0"/>
        <w:strike w:val="0"/>
        <w:dstrike w:val="0"/>
        <w:color w:val="000000"/>
        <w:position w:val="0"/>
        <w:sz w:val="24"/>
        <w:szCs w:val="24"/>
        <w:u w:val="none"/>
        <w:vertAlign w:val="baseline"/>
      </w:rPr>
    </w:lvl>
    <w:lvl w:ilvl="5">
      <w:numFmt w:val="bullet"/>
      <w:lvlText w:val="▪"/>
      <w:lvlJc w:val="left"/>
      <w:pPr>
        <w:ind w:left="5760" w:hanging="360"/>
      </w:pPr>
      <w:rPr>
        <w:rFonts w:ascii="Garamond" w:eastAsia="Garamond" w:hAnsi="Garamond" w:cs="Garamond"/>
        <w:b w:val="0"/>
        <w:i w:val="0"/>
        <w:strike w:val="0"/>
        <w:dstrike w:val="0"/>
        <w:color w:val="000000"/>
        <w:position w:val="0"/>
        <w:sz w:val="24"/>
        <w:szCs w:val="24"/>
        <w:u w:val="none"/>
        <w:vertAlign w:val="baseline"/>
      </w:rPr>
    </w:lvl>
    <w:lvl w:ilvl="6">
      <w:numFmt w:val="bullet"/>
      <w:lvlText w:val="•"/>
      <w:lvlJc w:val="left"/>
      <w:pPr>
        <w:ind w:left="6480" w:hanging="360"/>
      </w:pPr>
      <w:rPr>
        <w:rFonts w:ascii="Garamond" w:eastAsia="Garamond" w:hAnsi="Garamond" w:cs="Garamond"/>
        <w:b w:val="0"/>
        <w:i w:val="0"/>
        <w:strike w:val="0"/>
        <w:dstrike w:val="0"/>
        <w:color w:val="000000"/>
        <w:position w:val="0"/>
        <w:sz w:val="24"/>
        <w:szCs w:val="24"/>
        <w:u w:val="none"/>
        <w:vertAlign w:val="baseline"/>
      </w:rPr>
    </w:lvl>
    <w:lvl w:ilvl="7">
      <w:numFmt w:val="bullet"/>
      <w:lvlText w:val="o"/>
      <w:lvlJc w:val="left"/>
      <w:pPr>
        <w:ind w:left="7200" w:hanging="360"/>
      </w:pPr>
      <w:rPr>
        <w:rFonts w:ascii="Garamond" w:eastAsia="Garamond" w:hAnsi="Garamond" w:cs="Garamond"/>
        <w:b w:val="0"/>
        <w:i w:val="0"/>
        <w:strike w:val="0"/>
        <w:dstrike w:val="0"/>
        <w:color w:val="000000"/>
        <w:position w:val="0"/>
        <w:sz w:val="24"/>
        <w:szCs w:val="24"/>
        <w:u w:val="none"/>
        <w:vertAlign w:val="baseline"/>
      </w:rPr>
    </w:lvl>
    <w:lvl w:ilvl="8">
      <w:numFmt w:val="bullet"/>
      <w:lvlText w:val="▪"/>
      <w:lvlJc w:val="left"/>
      <w:pPr>
        <w:ind w:left="7920" w:hanging="360"/>
      </w:pPr>
      <w:rPr>
        <w:rFonts w:ascii="Garamond" w:eastAsia="Garamond" w:hAnsi="Garamond" w:cs="Garamond"/>
        <w:b w:val="0"/>
        <w:i w:val="0"/>
        <w:strike w:val="0"/>
        <w:dstrike w:val="0"/>
        <w:color w:val="000000"/>
        <w:position w:val="0"/>
        <w:sz w:val="24"/>
        <w:szCs w:val="24"/>
        <w:u w:val="none"/>
        <w:vertAlign w:val="baseline"/>
      </w:rPr>
    </w:lvl>
  </w:abstractNum>
  <w:abstractNum w:abstractNumId="23" w15:restartNumberingAfterBreak="0">
    <w:nsid w:val="636615F3"/>
    <w:multiLevelType w:val="multilevel"/>
    <w:tmpl w:val="9C366766"/>
    <w:styleLink w:val="WWNum11"/>
    <w:lvl w:ilvl="0">
      <w:start w:val="1"/>
      <w:numFmt w:val="decimal"/>
      <w:lvlText w:val="%1."/>
      <w:lvlJc w:val="left"/>
      <w:pPr>
        <w:ind w:left="1800" w:hanging="360"/>
      </w:pPr>
      <w:rPr>
        <w:rFonts w:eastAsia="Garamond" w:cs="Garamond"/>
        <w:b w:val="0"/>
        <w:i w:val="0"/>
        <w:strike w:val="0"/>
        <w:dstrike w:val="0"/>
        <w:color w:val="000000"/>
        <w:position w:val="0"/>
        <w:sz w:val="24"/>
        <w:szCs w:val="24"/>
        <w:u w:val="none"/>
        <w:vertAlign w:val="baseline"/>
      </w:rPr>
    </w:lvl>
    <w:lvl w:ilvl="1">
      <w:start w:val="1"/>
      <w:numFmt w:val="lowerLetter"/>
      <w:lvlText w:val="%2"/>
      <w:lvlJc w:val="left"/>
      <w:pPr>
        <w:ind w:left="2160" w:hanging="360"/>
      </w:pPr>
      <w:rPr>
        <w:rFonts w:eastAsia="Garamond" w:cs="Garamond"/>
        <w:b w:val="0"/>
        <w:i w:val="0"/>
        <w:strike w:val="0"/>
        <w:dstrike w:val="0"/>
        <w:color w:val="000000"/>
        <w:position w:val="0"/>
        <w:sz w:val="24"/>
        <w:szCs w:val="24"/>
        <w:u w:val="none"/>
        <w:vertAlign w:val="baseline"/>
      </w:rPr>
    </w:lvl>
    <w:lvl w:ilvl="2">
      <w:start w:val="1"/>
      <w:numFmt w:val="lowerRoman"/>
      <w:lvlText w:val="%1.%2.%3"/>
      <w:lvlJc w:val="left"/>
      <w:pPr>
        <w:ind w:left="2880" w:hanging="360"/>
      </w:pPr>
      <w:rPr>
        <w:rFonts w:eastAsia="Garamond" w:cs="Garamond"/>
        <w:b w:val="0"/>
        <w:i w:val="0"/>
        <w:strike w:val="0"/>
        <w:dstrike w:val="0"/>
        <w:color w:val="000000"/>
        <w:position w:val="0"/>
        <w:sz w:val="24"/>
        <w:szCs w:val="24"/>
        <w:u w:val="none"/>
        <w:vertAlign w:val="baseline"/>
      </w:rPr>
    </w:lvl>
    <w:lvl w:ilvl="3">
      <w:start w:val="1"/>
      <w:numFmt w:val="decimal"/>
      <w:lvlText w:val="%1.%2.%3.%4"/>
      <w:lvlJc w:val="left"/>
      <w:pPr>
        <w:ind w:left="3600" w:hanging="360"/>
      </w:pPr>
      <w:rPr>
        <w:rFonts w:eastAsia="Garamond" w:cs="Garamond"/>
        <w:b w:val="0"/>
        <w:i w:val="0"/>
        <w:strike w:val="0"/>
        <w:dstrike w:val="0"/>
        <w:color w:val="000000"/>
        <w:position w:val="0"/>
        <w:sz w:val="24"/>
        <w:szCs w:val="24"/>
        <w:u w:val="none"/>
        <w:vertAlign w:val="baseline"/>
      </w:rPr>
    </w:lvl>
    <w:lvl w:ilvl="4">
      <w:start w:val="1"/>
      <w:numFmt w:val="lowerLetter"/>
      <w:lvlText w:val="%1.%2.%3.%4.%5"/>
      <w:lvlJc w:val="left"/>
      <w:pPr>
        <w:ind w:left="4320" w:hanging="360"/>
      </w:pPr>
      <w:rPr>
        <w:rFonts w:eastAsia="Garamond" w:cs="Garamond"/>
        <w:b w:val="0"/>
        <w:i w:val="0"/>
        <w:strike w:val="0"/>
        <w:dstrike w:val="0"/>
        <w:color w:val="000000"/>
        <w:position w:val="0"/>
        <w:sz w:val="24"/>
        <w:szCs w:val="24"/>
        <w:u w:val="none"/>
        <w:vertAlign w:val="baseline"/>
      </w:rPr>
    </w:lvl>
    <w:lvl w:ilvl="5">
      <w:start w:val="1"/>
      <w:numFmt w:val="lowerRoman"/>
      <w:lvlText w:val="%1.%2.%3.%4.%5.%6"/>
      <w:lvlJc w:val="left"/>
      <w:pPr>
        <w:ind w:left="5040" w:hanging="360"/>
      </w:pPr>
      <w:rPr>
        <w:rFonts w:eastAsia="Garamond" w:cs="Garamond"/>
        <w:b w:val="0"/>
        <w:i w:val="0"/>
        <w:strike w:val="0"/>
        <w:dstrike w:val="0"/>
        <w:color w:val="000000"/>
        <w:position w:val="0"/>
        <w:sz w:val="24"/>
        <w:szCs w:val="24"/>
        <w:u w:val="none"/>
        <w:vertAlign w:val="baseline"/>
      </w:rPr>
    </w:lvl>
    <w:lvl w:ilvl="6">
      <w:start w:val="1"/>
      <w:numFmt w:val="decimal"/>
      <w:lvlText w:val="%1.%2.%3.%4.%5.%6.%7"/>
      <w:lvlJc w:val="left"/>
      <w:pPr>
        <w:ind w:left="5760" w:hanging="360"/>
      </w:pPr>
      <w:rPr>
        <w:rFonts w:eastAsia="Garamond" w:cs="Garamond"/>
        <w:b w:val="0"/>
        <w:i w:val="0"/>
        <w:strike w:val="0"/>
        <w:dstrike w:val="0"/>
        <w:color w:val="000000"/>
        <w:position w:val="0"/>
        <w:sz w:val="24"/>
        <w:szCs w:val="24"/>
        <w:u w:val="none"/>
        <w:vertAlign w:val="baseline"/>
      </w:rPr>
    </w:lvl>
    <w:lvl w:ilvl="7">
      <w:start w:val="1"/>
      <w:numFmt w:val="lowerLetter"/>
      <w:lvlText w:val="%1.%2.%3.%4.%5.%6.%7.%8"/>
      <w:lvlJc w:val="left"/>
      <w:pPr>
        <w:ind w:left="6480" w:hanging="360"/>
      </w:pPr>
      <w:rPr>
        <w:rFonts w:eastAsia="Garamond" w:cs="Garamond"/>
        <w:b w:val="0"/>
        <w:i w:val="0"/>
        <w:strike w:val="0"/>
        <w:dstrike w:val="0"/>
        <w:color w:val="000000"/>
        <w:position w:val="0"/>
        <w:sz w:val="24"/>
        <w:szCs w:val="24"/>
        <w:u w:val="none"/>
        <w:vertAlign w:val="baseline"/>
      </w:rPr>
    </w:lvl>
    <w:lvl w:ilvl="8">
      <w:start w:val="1"/>
      <w:numFmt w:val="lowerRoman"/>
      <w:lvlText w:val="%1.%2.%3.%4.%5.%6.%7.%8.%9"/>
      <w:lvlJc w:val="left"/>
      <w:pPr>
        <w:ind w:left="7200" w:hanging="360"/>
      </w:pPr>
      <w:rPr>
        <w:rFonts w:eastAsia="Garamond" w:cs="Garamond"/>
        <w:b w:val="0"/>
        <w:i w:val="0"/>
        <w:strike w:val="0"/>
        <w:dstrike w:val="0"/>
        <w:color w:val="000000"/>
        <w:position w:val="0"/>
        <w:sz w:val="24"/>
        <w:szCs w:val="24"/>
        <w:u w:val="none"/>
        <w:vertAlign w:val="baseline"/>
      </w:rPr>
    </w:lvl>
  </w:abstractNum>
  <w:abstractNum w:abstractNumId="24" w15:restartNumberingAfterBreak="0">
    <w:nsid w:val="65165A2E"/>
    <w:multiLevelType w:val="multilevel"/>
    <w:tmpl w:val="E0FCC05A"/>
    <w:styleLink w:val="WWNum13"/>
    <w:lvl w:ilvl="0">
      <w:numFmt w:val="bullet"/>
      <w:lvlText w:val="-"/>
      <w:lvlJc w:val="left"/>
      <w:pPr>
        <w:ind w:left="485" w:hanging="360"/>
      </w:pPr>
      <w:rPr>
        <w:rFonts w:ascii="Garamond" w:eastAsia="Garamond" w:hAnsi="Garamond" w:cs="Garamond"/>
        <w:b/>
        <w:bCs/>
        <w:i w:val="0"/>
        <w:strike w:val="0"/>
        <w:dstrike w:val="0"/>
        <w:color w:val="000000"/>
        <w:position w:val="0"/>
        <w:sz w:val="24"/>
        <w:szCs w:val="24"/>
        <w:u w:val="none"/>
        <w:vertAlign w:val="baseline"/>
      </w:rPr>
    </w:lvl>
    <w:lvl w:ilvl="1">
      <w:numFmt w:val="bullet"/>
      <w:lvlText w:val="o"/>
      <w:lvlJc w:val="left"/>
      <w:pPr>
        <w:ind w:left="1080" w:hanging="360"/>
      </w:pPr>
      <w:rPr>
        <w:rFonts w:ascii="Garamond" w:eastAsia="Garamond" w:hAnsi="Garamond" w:cs="Garamond"/>
        <w:b/>
        <w:bCs/>
        <w:i w:val="0"/>
        <w:strike w:val="0"/>
        <w:dstrike w:val="0"/>
        <w:color w:val="000000"/>
        <w:position w:val="0"/>
        <w:sz w:val="24"/>
        <w:szCs w:val="24"/>
        <w:u w:val="none"/>
        <w:vertAlign w:val="baseline"/>
      </w:rPr>
    </w:lvl>
    <w:lvl w:ilvl="2">
      <w:numFmt w:val="bullet"/>
      <w:lvlText w:val="▪"/>
      <w:lvlJc w:val="left"/>
      <w:pPr>
        <w:ind w:left="1800" w:hanging="360"/>
      </w:pPr>
      <w:rPr>
        <w:rFonts w:ascii="Garamond" w:eastAsia="Garamond" w:hAnsi="Garamond" w:cs="Garamond"/>
        <w:b/>
        <w:bCs/>
        <w:i w:val="0"/>
        <w:strike w:val="0"/>
        <w:dstrike w:val="0"/>
        <w:color w:val="000000"/>
        <w:position w:val="0"/>
        <w:sz w:val="24"/>
        <w:szCs w:val="24"/>
        <w:u w:val="none"/>
        <w:vertAlign w:val="baseline"/>
      </w:rPr>
    </w:lvl>
    <w:lvl w:ilvl="3">
      <w:numFmt w:val="bullet"/>
      <w:lvlText w:val="•"/>
      <w:lvlJc w:val="left"/>
      <w:pPr>
        <w:ind w:left="2520" w:hanging="360"/>
      </w:pPr>
      <w:rPr>
        <w:rFonts w:ascii="Garamond" w:eastAsia="Garamond" w:hAnsi="Garamond" w:cs="Garamond"/>
        <w:b/>
        <w:bCs/>
        <w:i w:val="0"/>
        <w:strike w:val="0"/>
        <w:dstrike w:val="0"/>
        <w:color w:val="000000"/>
        <w:position w:val="0"/>
        <w:sz w:val="24"/>
        <w:szCs w:val="24"/>
        <w:u w:val="none"/>
        <w:vertAlign w:val="baseline"/>
      </w:rPr>
    </w:lvl>
    <w:lvl w:ilvl="4">
      <w:numFmt w:val="bullet"/>
      <w:lvlText w:val="o"/>
      <w:lvlJc w:val="left"/>
      <w:pPr>
        <w:ind w:left="3240" w:hanging="360"/>
      </w:pPr>
      <w:rPr>
        <w:rFonts w:ascii="Garamond" w:eastAsia="Garamond" w:hAnsi="Garamond" w:cs="Garamond"/>
        <w:b/>
        <w:bCs/>
        <w:i w:val="0"/>
        <w:strike w:val="0"/>
        <w:dstrike w:val="0"/>
        <w:color w:val="000000"/>
        <w:position w:val="0"/>
        <w:sz w:val="24"/>
        <w:szCs w:val="24"/>
        <w:u w:val="none"/>
        <w:vertAlign w:val="baseline"/>
      </w:rPr>
    </w:lvl>
    <w:lvl w:ilvl="5">
      <w:numFmt w:val="bullet"/>
      <w:lvlText w:val="▪"/>
      <w:lvlJc w:val="left"/>
      <w:pPr>
        <w:ind w:left="3960" w:hanging="360"/>
      </w:pPr>
      <w:rPr>
        <w:rFonts w:ascii="Garamond" w:eastAsia="Garamond" w:hAnsi="Garamond" w:cs="Garamond"/>
        <w:b/>
        <w:bCs/>
        <w:i w:val="0"/>
        <w:strike w:val="0"/>
        <w:dstrike w:val="0"/>
        <w:color w:val="000000"/>
        <w:position w:val="0"/>
        <w:sz w:val="24"/>
        <w:szCs w:val="24"/>
        <w:u w:val="none"/>
        <w:vertAlign w:val="baseline"/>
      </w:rPr>
    </w:lvl>
    <w:lvl w:ilvl="6">
      <w:numFmt w:val="bullet"/>
      <w:lvlText w:val="•"/>
      <w:lvlJc w:val="left"/>
      <w:pPr>
        <w:ind w:left="4680" w:hanging="360"/>
      </w:pPr>
      <w:rPr>
        <w:rFonts w:ascii="Garamond" w:eastAsia="Garamond" w:hAnsi="Garamond" w:cs="Garamond"/>
        <w:b/>
        <w:bCs/>
        <w:i w:val="0"/>
        <w:strike w:val="0"/>
        <w:dstrike w:val="0"/>
        <w:color w:val="000000"/>
        <w:position w:val="0"/>
        <w:sz w:val="24"/>
        <w:szCs w:val="24"/>
        <w:u w:val="none"/>
        <w:vertAlign w:val="baseline"/>
      </w:rPr>
    </w:lvl>
    <w:lvl w:ilvl="7">
      <w:numFmt w:val="bullet"/>
      <w:lvlText w:val="o"/>
      <w:lvlJc w:val="left"/>
      <w:pPr>
        <w:ind w:left="5400" w:hanging="360"/>
      </w:pPr>
      <w:rPr>
        <w:rFonts w:ascii="Garamond" w:eastAsia="Garamond" w:hAnsi="Garamond" w:cs="Garamond"/>
        <w:b/>
        <w:bCs/>
        <w:i w:val="0"/>
        <w:strike w:val="0"/>
        <w:dstrike w:val="0"/>
        <w:color w:val="000000"/>
        <w:position w:val="0"/>
        <w:sz w:val="24"/>
        <w:szCs w:val="24"/>
        <w:u w:val="none"/>
        <w:vertAlign w:val="baseline"/>
      </w:rPr>
    </w:lvl>
    <w:lvl w:ilvl="8">
      <w:numFmt w:val="bullet"/>
      <w:lvlText w:val="▪"/>
      <w:lvlJc w:val="left"/>
      <w:pPr>
        <w:ind w:left="6120" w:hanging="360"/>
      </w:pPr>
      <w:rPr>
        <w:rFonts w:ascii="Garamond" w:eastAsia="Garamond" w:hAnsi="Garamond" w:cs="Garamond"/>
        <w:b/>
        <w:bCs/>
        <w:i w:val="0"/>
        <w:strike w:val="0"/>
        <w:dstrike w:val="0"/>
        <w:color w:val="000000"/>
        <w:position w:val="0"/>
        <w:sz w:val="24"/>
        <w:szCs w:val="24"/>
        <w:u w:val="none"/>
        <w:vertAlign w:val="baseline"/>
      </w:rPr>
    </w:lvl>
  </w:abstractNum>
  <w:abstractNum w:abstractNumId="25" w15:restartNumberingAfterBreak="0">
    <w:nsid w:val="75051FAC"/>
    <w:multiLevelType w:val="multilevel"/>
    <w:tmpl w:val="5E486DF2"/>
    <w:styleLink w:val="WWNum31"/>
    <w:lvl w:ilvl="0">
      <w:numFmt w:val="bullet"/>
      <w:lvlText w:val="-"/>
      <w:lvlJc w:val="left"/>
      <w:pPr>
        <w:ind w:left="360" w:hanging="360"/>
      </w:pPr>
      <w:rPr>
        <w:rFonts w:ascii="Garamond" w:eastAsia="Garamond" w:hAnsi="Garamond" w:cs="Garamond"/>
        <w:b w:val="0"/>
        <w:i w:val="0"/>
        <w:strike w:val="0"/>
        <w:dstrike w:val="0"/>
        <w:color w:val="000000"/>
        <w:position w:val="0"/>
        <w:sz w:val="24"/>
        <w:szCs w:val="24"/>
        <w:u w:val="none"/>
        <w:vertAlign w:val="baseline"/>
      </w:rPr>
    </w:lvl>
    <w:lvl w:ilvl="1">
      <w:numFmt w:val="bullet"/>
      <w:lvlText w:val="o"/>
      <w:lvlJc w:val="left"/>
      <w:pPr>
        <w:ind w:left="1080" w:hanging="360"/>
      </w:pPr>
      <w:rPr>
        <w:rFonts w:ascii="Garamond" w:eastAsia="Garamond" w:hAnsi="Garamond" w:cs="Garamond"/>
        <w:b w:val="0"/>
        <w:i w:val="0"/>
        <w:strike w:val="0"/>
        <w:dstrike w:val="0"/>
        <w:color w:val="000000"/>
        <w:position w:val="0"/>
        <w:sz w:val="24"/>
        <w:szCs w:val="24"/>
        <w:u w:val="none"/>
        <w:vertAlign w:val="baseline"/>
      </w:rPr>
    </w:lvl>
    <w:lvl w:ilvl="2">
      <w:numFmt w:val="bullet"/>
      <w:lvlText w:val="▪"/>
      <w:lvlJc w:val="left"/>
      <w:pPr>
        <w:ind w:left="1800" w:hanging="360"/>
      </w:pPr>
      <w:rPr>
        <w:rFonts w:ascii="Garamond" w:eastAsia="Garamond" w:hAnsi="Garamond" w:cs="Garamond"/>
        <w:b w:val="0"/>
        <w:i w:val="0"/>
        <w:strike w:val="0"/>
        <w:dstrike w:val="0"/>
        <w:color w:val="000000"/>
        <w:position w:val="0"/>
        <w:sz w:val="24"/>
        <w:szCs w:val="24"/>
        <w:u w:val="none"/>
        <w:vertAlign w:val="baseline"/>
      </w:rPr>
    </w:lvl>
    <w:lvl w:ilvl="3">
      <w:numFmt w:val="bullet"/>
      <w:lvlText w:val="•"/>
      <w:lvlJc w:val="left"/>
      <w:pPr>
        <w:ind w:left="2520" w:hanging="360"/>
      </w:pPr>
      <w:rPr>
        <w:rFonts w:ascii="Garamond" w:eastAsia="Garamond" w:hAnsi="Garamond" w:cs="Garamond"/>
        <w:b w:val="0"/>
        <w:i w:val="0"/>
        <w:strike w:val="0"/>
        <w:dstrike w:val="0"/>
        <w:color w:val="000000"/>
        <w:position w:val="0"/>
        <w:sz w:val="24"/>
        <w:szCs w:val="24"/>
        <w:u w:val="none"/>
        <w:vertAlign w:val="baseline"/>
      </w:rPr>
    </w:lvl>
    <w:lvl w:ilvl="4">
      <w:numFmt w:val="bullet"/>
      <w:lvlText w:val="o"/>
      <w:lvlJc w:val="left"/>
      <w:pPr>
        <w:ind w:left="3240" w:hanging="360"/>
      </w:pPr>
      <w:rPr>
        <w:rFonts w:ascii="Garamond" w:eastAsia="Garamond" w:hAnsi="Garamond" w:cs="Garamond"/>
        <w:b w:val="0"/>
        <w:i w:val="0"/>
        <w:strike w:val="0"/>
        <w:dstrike w:val="0"/>
        <w:color w:val="000000"/>
        <w:position w:val="0"/>
        <w:sz w:val="24"/>
        <w:szCs w:val="24"/>
        <w:u w:val="none"/>
        <w:vertAlign w:val="baseline"/>
      </w:rPr>
    </w:lvl>
    <w:lvl w:ilvl="5">
      <w:numFmt w:val="bullet"/>
      <w:lvlText w:val="▪"/>
      <w:lvlJc w:val="left"/>
      <w:pPr>
        <w:ind w:left="3960" w:hanging="360"/>
      </w:pPr>
      <w:rPr>
        <w:rFonts w:ascii="Garamond" w:eastAsia="Garamond" w:hAnsi="Garamond" w:cs="Garamond"/>
        <w:b w:val="0"/>
        <w:i w:val="0"/>
        <w:strike w:val="0"/>
        <w:dstrike w:val="0"/>
        <w:color w:val="000000"/>
        <w:position w:val="0"/>
        <w:sz w:val="24"/>
        <w:szCs w:val="24"/>
        <w:u w:val="none"/>
        <w:vertAlign w:val="baseline"/>
      </w:rPr>
    </w:lvl>
    <w:lvl w:ilvl="6">
      <w:numFmt w:val="bullet"/>
      <w:lvlText w:val="•"/>
      <w:lvlJc w:val="left"/>
      <w:pPr>
        <w:ind w:left="4680" w:hanging="360"/>
      </w:pPr>
      <w:rPr>
        <w:rFonts w:ascii="Garamond" w:eastAsia="Garamond" w:hAnsi="Garamond" w:cs="Garamond"/>
        <w:b w:val="0"/>
        <w:i w:val="0"/>
        <w:strike w:val="0"/>
        <w:dstrike w:val="0"/>
        <w:color w:val="000000"/>
        <w:position w:val="0"/>
        <w:sz w:val="24"/>
        <w:szCs w:val="24"/>
        <w:u w:val="none"/>
        <w:vertAlign w:val="baseline"/>
      </w:rPr>
    </w:lvl>
    <w:lvl w:ilvl="7">
      <w:numFmt w:val="bullet"/>
      <w:lvlText w:val="o"/>
      <w:lvlJc w:val="left"/>
      <w:pPr>
        <w:ind w:left="5400" w:hanging="360"/>
      </w:pPr>
      <w:rPr>
        <w:rFonts w:ascii="Garamond" w:eastAsia="Garamond" w:hAnsi="Garamond" w:cs="Garamond"/>
        <w:b w:val="0"/>
        <w:i w:val="0"/>
        <w:strike w:val="0"/>
        <w:dstrike w:val="0"/>
        <w:color w:val="000000"/>
        <w:position w:val="0"/>
        <w:sz w:val="24"/>
        <w:szCs w:val="24"/>
        <w:u w:val="none"/>
        <w:vertAlign w:val="baseline"/>
      </w:rPr>
    </w:lvl>
    <w:lvl w:ilvl="8">
      <w:numFmt w:val="bullet"/>
      <w:lvlText w:val="▪"/>
      <w:lvlJc w:val="left"/>
      <w:pPr>
        <w:ind w:left="6120" w:hanging="360"/>
      </w:pPr>
      <w:rPr>
        <w:rFonts w:ascii="Garamond" w:eastAsia="Garamond" w:hAnsi="Garamond" w:cs="Garamond"/>
        <w:b w:val="0"/>
        <w:i w:val="0"/>
        <w:strike w:val="0"/>
        <w:dstrike w:val="0"/>
        <w:color w:val="000000"/>
        <w:position w:val="0"/>
        <w:sz w:val="24"/>
        <w:szCs w:val="24"/>
        <w:u w:val="none"/>
        <w:vertAlign w:val="baseline"/>
      </w:rPr>
    </w:lvl>
  </w:abstractNum>
  <w:abstractNum w:abstractNumId="26" w15:restartNumberingAfterBreak="0">
    <w:nsid w:val="75F63DE9"/>
    <w:multiLevelType w:val="multilevel"/>
    <w:tmpl w:val="8E5841E2"/>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25"/>
  </w:num>
  <w:num w:numId="2">
    <w:abstractNumId w:val="14"/>
  </w:num>
  <w:num w:numId="3">
    <w:abstractNumId w:val="9"/>
  </w:num>
  <w:num w:numId="4">
    <w:abstractNumId w:val="17"/>
  </w:num>
  <w:num w:numId="5">
    <w:abstractNumId w:val="2"/>
  </w:num>
  <w:num w:numId="6">
    <w:abstractNumId w:val="4"/>
  </w:num>
  <w:num w:numId="7">
    <w:abstractNumId w:val="16"/>
  </w:num>
  <w:num w:numId="8">
    <w:abstractNumId w:val="6"/>
  </w:num>
  <w:num w:numId="9">
    <w:abstractNumId w:val="0"/>
  </w:num>
  <w:num w:numId="10">
    <w:abstractNumId w:val="8"/>
  </w:num>
  <w:num w:numId="11">
    <w:abstractNumId w:val="3"/>
  </w:num>
  <w:num w:numId="12">
    <w:abstractNumId w:val="19"/>
  </w:num>
  <w:num w:numId="13">
    <w:abstractNumId w:val="11"/>
  </w:num>
  <w:num w:numId="14">
    <w:abstractNumId w:val="23"/>
  </w:num>
  <w:num w:numId="15">
    <w:abstractNumId w:val="7"/>
  </w:num>
  <w:num w:numId="16">
    <w:abstractNumId w:val="24"/>
  </w:num>
  <w:num w:numId="17">
    <w:abstractNumId w:val="22"/>
  </w:num>
  <w:num w:numId="18">
    <w:abstractNumId w:val="2"/>
  </w:num>
  <w:num w:numId="19">
    <w:abstractNumId w:val="26"/>
  </w:num>
  <w:num w:numId="20">
    <w:abstractNumId w:val="1"/>
    <w:lvlOverride w:ilvl="0">
      <w:startOverride w:val="1"/>
    </w:lvlOverride>
  </w:num>
  <w:num w:numId="21">
    <w:abstractNumId w:val="13"/>
  </w:num>
  <w:num w:numId="22">
    <w:abstractNumId w:val="18"/>
  </w:num>
  <w:num w:numId="23">
    <w:abstractNumId w:val="12"/>
  </w:num>
  <w:num w:numId="24">
    <w:abstractNumId w:val="5"/>
  </w:num>
  <w:num w:numId="25">
    <w:abstractNumId w:val="10"/>
  </w:num>
  <w:num w:numId="26">
    <w:abstractNumId w:val="21"/>
  </w:num>
  <w:num w:numId="27">
    <w:abstractNumId w:val="15"/>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238"/>
    <w:rsid w:val="00002399"/>
    <w:rsid w:val="00011581"/>
    <w:rsid w:val="00015387"/>
    <w:rsid w:val="0001586F"/>
    <w:rsid w:val="0002505D"/>
    <w:rsid w:val="00030323"/>
    <w:rsid w:val="00045E9D"/>
    <w:rsid w:val="000700C1"/>
    <w:rsid w:val="000B6B60"/>
    <w:rsid w:val="000D2551"/>
    <w:rsid w:val="000D3188"/>
    <w:rsid w:val="000D606C"/>
    <w:rsid w:val="000F4781"/>
    <w:rsid w:val="00124698"/>
    <w:rsid w:val="001269B5"/>
    <w:rsid w:val="00127D8F"/>
    <w:rsid w:val="00135519"/>
    <w:rsid w:val="00137A96"/>
    <w:rsid w:val="001448B8"/>
    <w:rsid w:val="00156DF3"/>
    <w:rsid w:val="00176EC8"/>
    <w:rsid w:val="001777A3"/>
    <w:rsid w:val="001B3BA0"/>
    <w:rsid w:val="001C3A9B"/>
    <w:rsid w:val="001C592B"/>
    <w:rsid w:val="001D7EB1"/>
    <w:rsid w:val="00203002"/>
    <w:rsid w:val="00287687"/>
    <w:rsid w:val="002B249C"/>
    <w:rsid w:val="002B7505"/>
    <w:rsid w:val="002C15A7"/>
    <w:rsid w:val="002E2EC1"/>
    <w:rsid w:val="002F34AD"/>
    <w:rsid w:val="00301732"/>
    <w:rsid w:val="00320FB6"/>
    <w:rsid w:val="00324F83"/>
    <w:rsid w:val="00340DF7"/>
    <w:rsid w:val="00350AAD"/>
    <w:rsid w:val="003670A7"/>
    <w:rsid w:val="003708C2"/>
    <w:rsid w:val="00393174"/>
    <w:rsid w:val="003A2DA3"/>
    <w:rsid w:val="003A2FB4"/>
    <w:rsid w:val="003B340F"/>
    <w:rsid w:val="003B608F"/>
    <w:rsid w:val="003D0CDC"/>
    <w:rsid w:val="003D1747"/>
    <w:rsid w:val="003D4EBE"/>
    <w:rsid w:val="003F146C"/>
    <w:rsid w:val="00415E69"/>
    <w:rsid w:val="0043175F"/>
    <w:rsid w:val="0043686F"/>
    <w:rsid w:val="004618F9"/>
    <w:rsid w:val="00486C9F"/>
    <w:rsid w:val="00492A6B"/>
    <w:rsid w:val="004B5C95"/>
    <w:rsid w:val="004C152B"/>
    <w:rsid w:val="004D54CF"/>
    <w:rsid w:val="004F0F1F"/>
    <w:rsid w:val="00513728"/>
    <w:rsid w:val="0052561B"/>
    <w:rsid w:val="0057339E"/>
    <w:rsid w:val="00592F27"/>
    <w:rsid w:val="00594D73"/>
    <w:rsid w:val="005C55C4"/>
    <w:rsid w:val="005E777D"/>
    <w:rsid w:val="005F0FD7"/>
    <w:rsid w:val="00614164"/>
    <w:rsid w:val="00623E42"/>
    <w:rsid w:val="006375C2"/>
    <w:rsid w:val="00640D4B"/>
    <w:rsid w:val="00642028"/>
    <w:rsid w:val="00651FDA"/>
    <w:rsid w:val="00654856"/>
    <w:rsid w:val="0066789C"/>
    <w:rsid w:val="0067753D"/>
    <w:rsid w:val="00680FF8"/>
    <w:rsid w:val="006851DC"/>
    <w:rsid w:val="006A220D"/>
    <w:rsid w:val="006F01B9"/>
    <w:rsid w:val="00701DE3"/>
    <w:rsid w:val="00705828"/>
    <w:rsid w:val="00752D79"/>
    <w:rsid w:val="007545BE"/>
    <w:rsid w:val="00762135"/>
    <w:rsid w:val="00764257"/>
    <w:rsid w:val="00776982"/>
    <w:rsid w:val="00782E4A"/>
    <w:rsid w:val="007B533B"/>
    <w:rsid w:val="007D1881"/>
    <w:rsid w:val="007E271F"/>
    <w:rsid w:val="00801126"/>
    <w:rsid w:val="0082631B"/>
    <w:rsid w:val="008420CC"/>
    <w:rsid w:val="00854065"/>
    <w:rsid w:val="008666DE"/>
    <w:rsid w:val="00871FB3"/>
    <w:rsid w:val="00882013"/>
    <w:rsid w:val="00883BB0"/>
    <w:rsid w:val="008A10FE"/>
    <w:rsid w:val="008A3503"/>
    <w:rsid w:val="008E034B"/>
    <w:rsid w:val="008F6DFC"/>
    <w:rsid w:val="00917C99"/>
    <w:rsid w:val="00941E99"/>
    <w:rsid w:val="009725B2"/>
    <w:rsid w:val="00975BC7"/>
    <w:rsid w:val="0098354D"/>
    <w:rsid w:val="00991CAC"/>
    <w:rsid w:val="009B3899"/>
    <w:rsid w:val="009B52BA"/>
    <w:rsid w:val="009C1EFD"/>
    <w:rsid w:val="009D3C8F"/>
    <w:rsid w:val="009D4065"/>
    <w:rsid w:val="009F175D"/>
    <w:rsid w:val="009F5EDF"/>
    <w:rsid w:val="00A22F79"/>
    <w:rsid w:val="00A551D5"/>
    <w:rsid w:val="00A61285"/>
    <w:rsid w:val="00A62CDD"/>
    <w:rsid w:val="00A877D8"/>
    <w:rsid w:val="00A950B7"/>
    <w:rsid w:val="00AA02B5"/>
    <w:rsid w:val="00AD4238"/>
    <w:rsid w:val="00B03171"/>
    <w:rsid w:val="00B0627C"/>
    <w:rsid w:val="00B25A01"/>
    <w:rsid w:val="00B34F1E"/>
    <w:rsid w:val="00B37826"/>
    <w:rsid w:val="00B46967"/>
    <w:rsid w:val="00B537EA"/>
    <w:rsid w:val="00B6150B"/>
    <w:rsid w:val="00B82350"/>
    <w:rsid w:val="00B92B14"/>
    <w:rsid w:val="00B95CFD"/>
    <w:rsid w:val="00BA0A98"/>
    <w:rsid w:val="00BA475C"/>
    <w:rsid w:val="00BC2091"/>
    <w:rsid w:val="00C1075E"/>
    <w:rsid w:val="00C32D92"/>
    <w:rsid w:val="00C7062B"/>
    <w:rsid w:val="00C70FA8"/>
    <w:rsid w:val="00C7106F"/>
    <w:rsid w:val="00C72149"/>
    <w:rsid w:val="00C81417"/>
    <w:rsid w:val="00C82796"/>
    <w:rsid w:val="00C91D04"/>
    <w:rsid w:val="00CA674F"/>
    <w:rsid w:val="00CA79EE"/>
    <w:rsid w:val="00CB4D1A"/>
    <w:rsid w:val="00CC4972"/>
    <w:rsid w:val="00CC5A0A"/>
    <w:rsid w:val="00CF4B4A"/>
    <w:rsid w:val="00D12713"/>
    <w:rsid w:val="00D267AE"/>
    <w:rsid w:val="00D302EF"/>
    <w:rsid w:val="00D350F7"/>
    <w:rsid w:val="00D5206E"/>
    <w:rsid w:val="00D73650"/>
    <w:rsid w:val="00D7599D"/>
    <w:rsid w:val="00D861FD"/>
    <w:rsid w:val="00D866BF"/>
    <w:rsid w:val="00D94EBE"/>
    <w:rsid w:val="00D95323"/>
    <w:rsid w:val="00DA022C"/>
    <w:rsid w:val="00DA1F71"/>
    <w:rsid w:val="00DC5D9B"/>
    <w:rsid w:val="00DC7DEB"/>
    <w:rsid w:val="00DD0F9F"/>
    <w:rsid w:val="00DE1E10"/>
    <w:rsid w:val="00DE5ACC"/>
    <w:rsid w:val="00DE6F67"/>
    <w:rsid w:val="00E13794"/>
    <w:rsid w:val="00E27310"/>
    <w:rsid w:val="00E31051"/>
    <w:rsid w:val="00E544DB"/>
    <w:rsid w:val="00E901C9"/>
    <w:rsid w:val="00E92E9E"/>
    <w:rsid w:val="00EA044A"/>
    <w:rsid w:val="00EC1F31"/>
    <w:rsid w:val="00ED1585"/>
    <w:rsid w:val="00F004F4"/>
    <w:rsid w:val="00F07157"/>
    <w:rsid w:val="00F15FF2"/>
    <w:rsid w:val="00F55DA0"/>
    <w:rsid w:val="00F66683"/>
    <w:rsid w:val="00FC478E"/>
    <w:rsid w:val="00FD20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CD4C"/>
  <w15:docId w15:val="{31E989E5-F5D1-49B2-A4CF-F9651FC1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it-IT" w:eastAsia="it-IT" w:bidi="ar-SA"/>
      </w:rPr>
    </w:rPrDefault>
    <w:pPrDefault>
      <w:pPr>
        <w:widowControl w:val="0"/>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Heading"/>
    <w:next w:val="Textbody"/>
    <w:pPr>
      <w:keepLines/>
      <w:tabs>
        <w:tab w:val="clear" w:pos="5189"/>
        <w:tab w:val="clear" w:pos="10008"/>
      </w:tabs>
      <w:spacing w:after="220"/>
      <w:ind w:left="366" w:firstLine="0"/>
      <w:jc w:val="center"/>
      <w:outlineLvl w:val="0"/>
    </w:pPr>
    <w:rPr>
      <w:b/>
    </w:rPr>
  </w:style>
  <w:style w:type="paragraph" w:styleId="Titolo2">
    <w:name w:val="heading 2"/>
    <w:basedOn w:val="Normale"/>
    <w:next w:val="Normale"/>
    <w:link w:val="Titolo2Carattere"/>
    <w:uiPriority w:val="9"/>
    <w:unhideWhenUsed/>
    <w:qFormat/>
    <w:rsid w:val="00623E42"/>
    <w:pPr>
      <w:keepNext/>
      <w:keepLines/>
      <w:spacing w:before="40" w:after="0"/>
      <w:outlineLvl w:val="1"/>
    </w:pPr>
    <w:rPr>
      <w:rFonts w:ascii="Garamond" w:eastAsiaTheme="majorEastAsia" w:hAnsi="Garamond" w:cstheme="majorBidi"/>
      <w:b/>
      <w:sz w:val="24"/>
      <w:szCs w:val="26"/>
    </w:rPr>
  </w:style>
  <w:style w:type="paragraph" w:styleId="Titolo3">
    <w:name w:val="heading 3"/>
    <w:basedOn w:val="Normale"/>
    <w:next w:val="Normale"/>
    <w:link w:val="Titolo3Carattere"/>
    <w:uiPriority w:val="9"/>
    <w:unhideWhenUsed/>
    <w:qFormat/>
    <w:rsid w:val="00B82350"/>
    <w:pPr>
      <w:keepNext/>
      <w:keepLines/>
      <w:spacing w:before="40" w:after="0"/>
      <w:jc w:val="both"/>
      <w:outlineLvl w:val="2"/>
    </w:pPr>
    <w:rPr>
      <w:rFonts w:ascii="Garamond" w:eastAsiaTheme="majorEastAsia" w:hAnsi="Garamond" w:cstheme="majorBidi"/>
      <w:b/>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45"/>
      <w:ind w:left="370" w:hanging="10"/>
      <w:jc w:val="both"/>
    </w:pPr>
    <w:rPr>
      <w:rFonts w:ascii="Garamond" w:eastAsia="Garamond" w:hAnsi="Garamond" w:cs="Garamond"/>
      <w:color w:val="000000"/>
      <w:sz w:val="24"/>
    </w:rPr>
  </w:style>
  <w:style w:type="paragraph" w:customStyle="1" w:styleId="Heading">
    <w:name w:val="Heading"/>
    <w:basedOn w:val="Standard"/>
    <w:pPr>
      <w:suppressLineNumbers/>
      <w:tabs>
        <w:tab w:val="center" w:pos="5189"/>
        <w:tab w:val="right" w:pos="10008"/>
      </w:tabs>
    </w:pPr>
  </w:style>
  <w:style w:type="paragraph" w:customStyle="1" w:styleId="Textbody">
    <w:name w:val="Text body"/>
    <w:basedOn w:val="Standard"/>
    <w:pPr>
      <w:spacing w:after="120"/>
    </w:pPr>
  </w:style>
  <w:style w:type="paragraph" w:styleId="Elenco">
    <w:name w:val="List"/>
    <w:basedOn w:val="Textbody"/>
    <w:rPr>
      <w:rFonts w:cs="Arial"/>
    </w:rPr>
  </w:style>
  <w:style w:type="paragraph" w:styleId="Didascalia">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customStyle="1" w:styleId="footnotedescription">
    <w:name w:val="footnote description"/>
    <w:pPr>
      <w:widowControl/>
      <w:suppressAutoHyphens/>
      <w:spacing w:after="0"/>
      <w:ind w:left="360"/>
    </w:pPr>
    <w:rPr>
      <w:rFonts w:eastAsia="Calibri" w:cs="Calibri"/>
      <w:color w:val="000000"/>
      <w:sz w:val="18"/>
      <w:vertAlign w:val="superscript"/>
    </w:rPr>
  </w:style>
  <w:style w:type="paragraph" w:styleId="Pidipagina">
    <w:name w:val="footer"/>
    <w:basedOn w:val="Standard"/>
    <w:uiPriority w:val="99"/>
    <w:pPr>
      <w:suppressLineNumbers/>
      <w:tabs>
        <w:tab w:val="center" w:pos="5189"/>
        <w:tab w:val="right" w:pos="10008"/>
      </w:tabs>
      <w:spacing w:after="0"/>
    </w:p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stonotaapidipagina">
    <w:name w:val="footnote text"/>
    <w:basedOn w:val="Normale"/>
    <w:pPr>
      <w:spacing w:after="0"/>
    </w:pPr>
    <w:rPr>
      <w:sz w:val="20"/>
      <w:szCs w:val="20"/>
    </w:rPr>
  </w:style>
  <w:style w:type="paragraph" w:styleId="Testofumetto">
    <w:name w:val="Balloon Text"/>
    <w:basedOn w:val="Normale"/>
    <w:pPr>
      <w:spacing w:after="0"/>
    </w:pPr>
    <w:rPr>
      <w:rFonts w:ascii="Segoe UI" w:hAnsi="Segoe UI" w:cs="Segoe UI"/>
      <w:sz w:val="18"/>
      <w:szCs w:val="18"/>
    </w:rPr>
  </w:style>
  <w:style w:type="paragraph" w:styleId="Paragrafoelenco">
    <w:name w:val="List Paragraph"/>
    <w:basedOn w:val="Normale"/>
    <w:pPr>
      <w:ind w:left="720"/>
    </w:pPr>
  </w:style>
  <w:style w:type="paragraph" w:styleId="Intestazione">
    <w:name w:val="header"/>
    <w:basedOn w:val="Standard"/>
    <w:pPr>
      <w:suppressLineNumbers/>
      <w:tabs>
        <w:tab w:val="center" w:pos="5189"/>
        <w:tab w:val="right" w:pos="10008"/>
      </w:tabs>
    </w:pPr>
  </w:style>
  <w:style w:type="character" w:customStyle="1" w:styleId="Titolo1Carattere">
    <w:name w:val="Titolo 1 Carattere"/>
    <w:rPr>
      <w:rFonts w:ascii="Garamond" w:eastAsia="Garamond" w:hAnsi="Garamond" w:cs="Garamond"/>
      <w:b/>
      <w:color w:val="000000"/>
      <w:sz w:val="28"/>
    </w:rPr>
  </w:style>
  <w:style w:type="character" w:customStyle="1" w:styleId="footnotedescriptionChar">
    <w:name w:val="footnote description Char"/>
    <w:rPr>
      <w:rFonts w:ascii="Calibri" w:eastAsia="Calibri" w:hAnsi="Calibri" w:cs="Calibri"/>
      <w:color w:val="000000"/>
      <w:position w:val="0"/>
      <w:sz w:val="18"/>
      <w:vertAlign w:val="superscript"/>
    </w:rPr>
  </w:style>
  <w:style w:type="character" w:customStyle="1" w:styleId="footnotemark">
    <w:name w:val="footnote mark"/>
    <w:rPr>
      <w:rFonts w:ascii="Calibri" w:eastAsia="Calibri" w:hAnsi="Calibri" w:cs="Calibri"/>
      <w:color w:val="000000"/>
      <w:position w:val="0"/>
      <w:sz w:val="18"/>
      <w:vertAlign w:val="superscript"/>
    </w:rPr>
  </w:style>
  <w:style w:type="character" w:customStyle="1" w:styleId="Internetlink">
    <w:name w:val="Internet link"/>
    <w:basedOn w:val="Carpredefinitoparagrafo"/>
    <w:rPr>
      <w:color w:val="0563C1"/>
      <w:u w:val="single"/>
    </w:rPr>
  </w:style>
  <w:style w:type="character" w:customStyle="1" w:styleId="PidipaginaCarattere">
    <w:name w:val="Piè di pagina Carattere"/>
    <w:basedOn w:val="Carpredefinitoparagrafo"/>
    <w:uiPriority w:val="99"/>
    <w:rPr>
      <w:rFonts w:ascii="Garamond" w:eastAsia="Garamond" w:hAnsi="Garamond" w:cs="Garamond"/>
      <w:color w:val="000000"/>
      <w:sz w:val="24"/>
    </w:rPr>
  </w:style>
  <w:style w:type="character" w:customStyle="1" w:styleId="ListLabel1">
    <w:name w:val="ListLabel 1"/>
    <w:rPr>
      <w:rFonts w:eastAsia="Garamond" w:cs="Garamond"/>
      <w:b w:val="0"/>
      <w:i w:val="0"/>
      <w:strike w:val="0"/>
      <w:dstrike w:val="0"/>
      <w:color w:val="000000"/>
      <w:position w:val="0"/>
      <w:sz w:val="24"/>
      <w:szCs w:val="24"/>
      <w:u w:val="none"/>
      <w:vertAlign w:val="baseline"/>
    </w:rPr>
  </w:style>
  <w:style w:type="character" w:customStyle="1" w:styleId="ListLabel2">
    <w:name w:val="ListLabel 2"/>
    <w:rPr>
      <w:rFonts w:eastAsia="Garamond" w:cs="Garamond"/>
      <w:b/>
      <w:bCs/>
      <w:i w:val="0"/>
      <w:strike w:val="0"/>
      <w:dstrike w:val="0"/>
      <w:color w:val="000000"/>
      <w:position w:val="0"/>
      <w:sz w:val="24"/>
      <w:szCs w:val="24"/>
      <w:u w:val="none"/>
      <w:vertAlign w:val="baselin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TestonotaapidipaginaCarattere">
    <w:name w:val="Testo nota a piè di pagina Carattere"/>
    <w:basedOn w:val="Carpredefinitoparagrafo"/>
    <w:rPr>
      <w:sz w:val="20"/>
      <w:szCs w:val="20"/>
    </w:rPr>
  </w:style>
  <w:style w:type="character" w:styleId="Rimandonotaapidipagina">
    <w:name w:val="footnote reference"/>
    <w:basedOn w:val="Carpredefinitoparagrafo"/>
    <w:rPr>
      <w:position w:val="0"/>
      <w:vertAlign w:val="superscript"/>
    </w:rPr>
  </w:style>
  <w:style w:type="character" w:styleId="Collegamentoipertestuale">
    <w:name w:val="Hyperlink"/>
    <w:basedOn w:val="Carpredefinitoparagrafo"/>
    <w:uiPriority w:val="99"/>
    <w:rPr>
      <w:color w:val="0563C1"/>
      <w:u w:val="single"/>
    </w:rPr>
  </w:style>
  <w:style w:type="character" w:customStyle="1" w:styleId="TestofumettoCarattere">
    <w:name w:val="Testo fumetto Carattere"/>
    <w:basedOn w:val="Carpredefinitoparagrafo"/>
    <w:rPr>
      <w:rFonts w:ascii="Segoe UI" w:hAnsi="Segoe UI" w:cs="Segoe UI"/>
      <w:sz w:val="18"/>
      <w:szCs w:val="18"/>
    </w:rPr>
  </w:style>
  <w:style w:type="paragraph" w:styleId="PreformattatoHTML">
    <w:name w:val="HTML Preformatted"/>
    <w:basedOn w:val="Normale"/>
    <w:pPr>
      <w:spacing w:after="0"/>
    </w:pPr>
    <w:rPr>
      <w:rFonts w:ascii="Consolas" w:hAnsi="Consolas"/>
      <w:sz w:val="20"/>
      <w:szCs w:val="20"/>
    </w:rPr>
  </w:style>
  <w:style w:type="character" w:customStyle="1" w:styleId="PreformattatoHTMLCarattere">
    <w:name w:val="Preformattato HTML Carattere"/>
    <w:basedOn w:val="Carpredefinitoparagrafo"/>
    <w:rPr>
      <w:rFonts w:ascii="Consolas" w:hAnsi="Consolas"/>
      <w:sz w:val="20"/>
      <w:szCs w:val="20"/>
    </w:rPr>
  </w:style>
  <w:style w:type="paragraph" w:styleId="Titolosommario">
    <w:name w:val="TOC Heading"/>
    <w:basedOn w:val="Titolo1"/>
    <w:next w:val="Normale"/>
    <w:uiPriority w:val="39"/>
    <w:unhideWhenUsed/>
    <w:qFormat/>
    <w:rsid w:val="00623E42"/>
    <w:pPr>
      <w:keepNext/>
      <w:suppressLineNumbers w:val="0"/>
      <w:suppressAutoHyphens w:val="0"/>
      <w:autoSpaceDN/>
      <w:spacing w:before="240" w:after="0" w:line="259" w:lineRule="auto"/>
      <w:ind w:left="0"/>
      <w:jc w:val="left"/>
      <w:textAlignment w:val="auto"/>
      <w:outlineLvl w:val="9"/>
    </w:pPr>
    <w:rPr>
      <w:rFonts w:asciiTheme="majorHAnsi" w:eastAsiaTheme="majorEastAsia" w:hAnsiTheme="majorHAnsi" w:cstheme="majorBidi"/>
      <w:b w:val="0"/>
      <w:color w:val="2E74B5" w:themeColor="accent1" w:themeShade="BF"/>
      <w:kern w:val="0"/>
      <w:sz w:val="32"/>
      <w:szCs w:val="32"/>
    </w:rPr>
  </w:style>
  <w:style w:type="character" w:customStyle="1" w:styleId="Titolo2Carattere">
    <w:name w:val="Titolo 2 Carattere"/>
    <w:basedOn w:val="Carpredefinitoparagrafo"/>
    <w:link w:val="Titolo2"/>
    <w:uiPriority w:val="9"/>
    <w:rsid w:val="00623E42"/>
    <w:rPr>
      <w:rFonts w:ascii="Garamond" w:eastAsiaTheme="majorEastAsia" w:hAnsi="Garamond" w:cstheme="majorBidi"/>
      <w:b/>
      <w:sz w:val="24"/>
      <w:szCs w:val="26"/>
    </w:rPr>
  </w:style>
  <w:style w:type="paragraph" w:styleId="Sommario2">
    <w:name w:val="toc 2"/>
    <w:basedOn w:val="Normale"/>
    <w:next w:val="Normale"/>
    <w:autoRedefine/>
    <w:uiPriority w:val="39"/>
    <w:unhideWhenUsed/>
    <w:rsid w:val="00705828"/>
    <w:pPr>
      <w:spacing w:after="100"/>
      <w:ind w:left="220"/>
    </w:pPr>
  </w:style>
  <w:style w:type="character" w:customStyle="1" w:styleId="Titolo3Carattere">
    <w:name w:val="Titolo 3 Carattere"/>
    <w:basedOn w:val="Carpredefinitoparagrafo"/>
    <w:link w:val="Titolo3"/>
    <w:uiPriority w:val="9"/>
    <w:rsid w:val="00B82350"/>
    <w:rPr>
      <w:rFonts w:ascii="Garamond" w:eastAsiaTheme="majorEastAsia" w:hAnsi="Garamond" w:cstheme="majorBidi"/>
      <w:b/>
      <w:sz w:val="24"/>
      <w:szCs w:val="24"/>
    </w:rPr>
  </w:style>
  <w:style w:type="paragraph" w:styleId="Sommario3">
    <w:name w:val="toc 3"/>
    <w:basedOn w:val="Normale"/>
    <w:next w:val="Normale"/>
    <w:autoRedefine/>
    <w:uiPriority w:val="39"/>
    <w:unhideWhenUsed/>
    <w:rsid w:val="002B7505"/>
    <w:pPr>
      <w:spacing w:after="100"/>
      <w:ind w:left="440"/>
    </w:pPr>
  </w:style>
  <w:style w:type="numbering" w:customStyle="1" w:styleId="WWNum31">
    <w:name w:val="WWNum31"/>
    <w:basedOn w:val="Nessunelenco"/>
    <w:pPr>
      <w:numPr>
        <w:numId w:val="1"/>
      </w:numPr>
    </w:pPr>
  </w:style>
  <w:style w:type="numbering" w:customStyle="1" w:styleId="WWNum41">
    <w:name w:val="WWNum41"/>
    <w:basedOn w:val="Nessunelenco"/>
    <w:pPr>
      <w:numPr>
        <w:numId w:val="2"/>
      </w:numPr>
    </w:pPr>
  </w:style>
  <w:style w:type="numbering" w:customStyle="1" w:styleId="WWNum61">
    <w:name w:val="WWNum61"/>
    <w:basedOn w:val="Nessunelenco"/>
    <w:pPr>
      <w:numPr>
        <w:numId w:val="3"/>
      </w:numPr>
    </w:pPr>
  </w:style>
  <w:style w:type="numbering" w:customStyle="1" w:styleId="WWNum1">
    <w:name w:val="WWNum1"/>
    <w:basedOn w:val="Nessunelenco"/>
    <w:pPr>
      <w:numPr>
        <w:numId w:val="4"/>
      </w:numPr>
    </w:pPr>
  </w:style>
  <w:style w:type="numbering" w:customStyle="1" w:styleId="WWNum2">
    <w:name w:val="WWNum2"/>
    <w:basedOn w:val="Nessunelenco"/>
    <w:pPr>
      <w:numPr>
        <w:numId w:val="5"/>
      </w:numPr>
    </w:pPr>
  </w:style>
  <w:style w:type="numbering" w:customStyle="1" w:styleId="WWNum3">
    <w:name w:val="WWNum3"/>
    <w:basedOn w:val="Nessunelenco"/>
    <w:pPr>
      <w:numPr>
        <w:numId w:val="6"/>
      </w:numPr>
    </w:pPr>
  </w:style>
  <w:style w:type="numbering" w:customStyle="1" w:styleId="WWNum4">
    <w:name w:val="WWNum4"/>
    <w:basedOn w:val="Nessunelenco"/>
    <w:pPr>
      <w:numPr>
        <w:numId w:val="7"/>
      </w:numPr>
    </w:pPr>
  </w:style>
  <w:style w:type="numbering" w:customStyle="1" w:styleId="WWNum5">
    <w:name w:val="WWNum5"/>
    <w:basedOn w:val="Nessunelenco"/>
    <w:pPr>
      <w:numPr>
        <w:numId w:val="8"/>
      </w:numPr>
    </w:pPr>
  </w:style>
  <w:style w:type="numbering" w:customStyle="1" w:styleId="WWNum6">
    <w:name w:val="WWNum6"/>
    <w:basedOn w:val="Nessunelenco"/>
    <w:pPr>
      <w:numPr>
        <w:numId w:val="9"/>
      </w:numPr>
    </w:pPr>
  </w:style>
  <w:style w:type="numbering" w:customStyle="1" w:styleId="WWNum7">
    <w:name w:val="WWNum7"/>
    <w:basedOn w:val="Nessunelenco"/>
    <w:pPr>
      <w:numPr>
        <w:numId w:val="10"/>
      </w:numPr>
    </w:pPr>
  </w:style>
  <w:style w:type="numbering" w:customStyle="1" w:styleId="WWNum8">
    <w:name w:val="WWNum8"/>
    <w:basedOn w:val="Nessunelenco"/>
    <w:pPr>
      <w:numPr>
        <w:numId w:val="11"/>
      </w:numPr>
    </w:pPr>
  </w:style>
  <w:style w:type="numbering" w:customStyle="1" w:styleId="WWNum9">
    <w:name w:val="WWNum9"/>
    <w:basedOn w:val="Nessunelenco"/>
    <w:pPr>
      <w:numPr>
        <w:numId w:val="12"/>
      </w:numPr>
    </w:pPr>
  </w:style>
  <w:style w:type="numbering" w:customStyle="1" w:styleId="WWNum10">
    <w:name w:val="WWNum10"/>
    <w:basedOn w:val="Nessunelenco"/>
    <w:pPr>
      <w:numPr>
        <w:numId w:val="13"/>
      </w:numPr>
    </w:pPr>
  </w:style>
  <w:style w:type="numbering" w:customStyle="1" w:styleId="WWNum11">
    <w:name w:val="WWNum11"/>
    <w:basedOn w:val="Nessunelenco"/>
    <w:pPr>
      <w:numPr>
        <w:numId w:val="14"/>
      </w:numPr>
    </w:pPr>
  </w:style>
  <w:style w:type="numbering" w:customStyle="1" w:styleId="WWNum12">
    <w:name w:val="WWNum12"/>
    <w:basedOn w:val="Nessunelenco"/>
    <w:pPr>
      <w:numPr>
        <w:numId w:val="15"/>
      </w:numPr>
    </w:pPr>
  </w:style>
  <w:style w:type="numbering" w:customStyle="1" w:styleId="WWNum13">
    <w:name w:val="WWNum13"/>
    <w:basedOn w:val="Nessunelenco"/>
    <w:pPr>
      <w:numPr>
        <w:numId w:val="16"/>
      </w:numPr>
    </w:pPr>
  </w:style>
  <w:style w:type="numbering" w:customStyle="1" w:styleId="WWNum14">
    <w:name w:val="WWNum14"/>
    <w:basedOn w:val="Nessunelenco"/>
    <w:pPr>
      <w:numPr>
        <w:numId w:val="17"/>
      </w:numPr>
    </w:pPr>
  </w:style>
  <w:style w:type="character" w:styleId="Collegamentovisitato">
    <w:name w:val="FollowedHyperlink"/>
    <w:basedOn w:val="Carpredefinitoparagrafo"/>
    <w:uiPriority w:val="99"/>
    <w:semiHidden/>
    <w:unhideWhenUsed/>
    <w:rsid w:val="00E544DB"/>
    <w:rPr>
      <w:color w:val="954F72" w:themeColor="followedHyperlink"/>
      <w:u w:val="single"/>
    </w:rPr>
  </w:style>
  <w:style w:type="paragraph" w:styleId="Revisione">
    <w:name w:val="Revision"/>
    <w:hidden/>
    <w:uiPriority w:val="99"/>
    <w:semiHidden/>
    <w:rsid w:val="003708C2"/>
    <w:pPr>
      <w:widowControl/>
      <w:autoSpaceDN/>
      <w:spacing w:after="0"/>
      <w:textAlignment w:val="auto"/>
    </w:pPr>
  </w:style>
  <w:style w:type="character" w:styleId="Rimandocommento">
    <w:name w:val="annotation reference"/>
    <w:basedOn w:val="Carpredefinitoparagrafo"/>
    <w:uiPriority w:val="99"/>
    <w:semiHidden/>
    <w:unhideWhenUsed/>
    <w:rsid w:val="00E901C9"/>
    <w:rPr>
      <w:sz w:val="16"/>
      <w:szCs w:val="16"/>
    </w:rPr>
  </w:style>
  <w:style w:type="paragraph" w:styleId="Testocommento">
    <w:name w:val="annotation text"/>
    <w:basedOn w:val="Normale"/>
    <w:link w:val="TestocommentoCarattere"/>
    <w:uiPriority w:val="99"/>
    <w:semiHidden/>
    <w:unhideWhenUsed/>
    <w:rsid w:val="00E901C9"/>
    <w:rPr>
      <w:sz w:val="20"/>
      <w:szCs w:val="20"/>
    </w:rPr>
  </w:style>
  <w:style w:type="character" w:customStyle="1" w:styleId="TestocommentoCarattere">
    <w:name w:val="Testo commento Carattere"/>
    <w:basedOn w:val="Carpredefinitoparagrafo"/>
    <w:link w:val="Testocommento"/>
    <w:uiPriority w:val="99"/>
    <w:semiHidden/>
    <w:rsid w:val="00E901C9"/>
    <w:rPr>
      <w:sz w:val="20"/>
      <w:szCs w:val="20"/>
    </w:rPr>
  </w:style>
  <w:style w:type="paragraph" w:styleId="Soggettocommento">
    <w:name w:val="annotation subject"/>
    <w:basedOn w:val="Testocommento"/>
    <w:next w:val="Testocommento"/>
    <w:link w:val="SoggettocommentoCarattere"/>
    <w:uiPriority w:val="99"/>
    <w:semiHidden/>
    <w:unhideWhenUsed/>
    <w:rsid w:val="00E901C9"/>
    <w:rPr>
      <w:b/>
      <w:bCs/>
    </w:rPr>
  </w:style>
  <w:style w:type="character" w:customStyle="1" w:styleId="SoggettocommentoCarattere">
    <w:name w:val="Soggetto commento Carattere"/>
    <w:basedOn w:val="TestocommentoCarattere"/>
    <w:link w:val="Soggettocommento"/>
    <w:uiPriority w:val="99"/>
    <w:semiHidden/>
    <w:rsid w:val="00E901C9"/>
    <w:rPr>
      <w:b/>
      <w:bCs/>
      <w:sz w:val="20"/>
      <w:szCs w:val="20"/>
    </w:rPr>
  </w:style>
  <w:style w:type="character" w:customStyle="1" w:styleId="Menzionenonrisolta1">
    <w:name w:val="Menzione non risolta1"/>
    <w:basedOn w:val="Carpredefinitoparagrafo"/>
    <w:uiPriority w:val="99"/>
    <w:semiHidden/>
    <w:unhideWhenUsed/>
    <w:rsid w:val="004C152B"/>
    <w:rPr>
      <w:color w:val="605E5C"/>
      <w:shd w:val="clear" w:color="auto" w:fill="E1DFDD"/>
    </w:rPr>
  </w:style>
  <w:style w:type="paragraph" w:styleId="Sommario1">
    <w:name w:val="toc 1"/>
    <w:basedOn w:val="Normale"/>
    <w:next w:val="Normale"/>
    <w:autoRedefine/>
    <w:uiPriority w:val="39"/>
    <w:unhideWhenUsed/>
    <w:rsid w:val="001C592B"/>
    <w:pPr>
      <w:widowControl/>
      <w:suppressAutoHyphens w:val="0"/>
      <w:autoSpaceDN/>
      <w:spacing w:after="100" w:line="259" w:lineRule="auto"/>
      <w:textAlignment w:val="auto"/>
    </w:pPr>
    <w:rPr>
      <w:rFonts w:asciiTheme="minorHAnsi" w:eastAsiaTheme="minorEastAsia" w:hAnsiTheme="minorHAnsi"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unibo.it/en/teaching/enrolment-transfer-and-final-examination/tuition-fees-and-exemptions/tuition-fees" TargetMode="External"/><Relationship Id="rId21" Type="http://schemas.openxmlformats.org/officeDocument/2006/relationships/hyperlink" Target="http://www.unibo.it/en/teaching/enrolment-transfer-and-final-examination/tuition-fees-and-exemptions/tuition-fees" TargetMode="External"/><Relationship Id="rId42" Type="http://schemas.openxmlformats.org/officeDocument/2006/relationships/hyperlink" Target="http://www.unibo.it/en/services-and-opportunities/index.html" TargetMode="External"/><Relationship Id="rId47" Type="http://schemas.openxmlformats.org/officeDocument/2006/relationships/hyperlink" Target="http://www.cla.unibo.it/idoneita-linguistica/equipollenza-dei-titoli-1" TargetMode="External"/><Relationship Id="rId63" Type="http://schemas.openxmlformats.org/officeDocument/2006/relationships/hyperlink" Target="http://www.unibo.it/en/teaching/enrolment-transfer-and-final-examination/enrolling-in-a-second-cycle-degree-programme-italian-q" TargetMode="External"/><Relationship Id="rId68" Type="http://schemas.openxmlformats.org/officeDocument/2006/relationships/hyperlink" Target="http://www.unibo.it/en/teaching/enrolment-transfer-and-final-examination/enrolling-in-a-second-cycle-degree-programme-italian-q" TargetMode="External"/><Relationship Id="rId84" Type="http://schemas.openxmlformats.org/officeDocument/2006/relationships/hyperlink" Target="http://www.unibo.it/en/teaching/enrolment-transfer-and-final-examination/enrolling-in-a-second-cycle-degree-programme-italian-q" TargetMode="External"/><Relationship Id="rId89" Type="http://schemas.openxmlformats.org/officeDocument/2006/relationships/hyperlink" Target="http://www.unibo.it/en/teaching/enrolment-transfer-and-final-examination" TargetMode="External"/><Relationship Id="rId16" Type="http://schemas.openxmlformats.org/officeDocument/2006/relationships/hyperlink" Target="http://www.unibo.it/en/international/index.html" TargetMode="External"/><Relationship Id="rId11" Type="http://schemas.openxmlformats.org/officeDocument/2006/relationships/hyperlink" Target="http://www.studiare" TargetMode="External"/><Relationship Id="rId32" Type="http://schemas.openxmlformats.org/officeDocument/2006/relationships/hyperlink" Target="http://www.unibo.it/en/teaching/enrolment-transfer-and-final-examination/tuition-fees-and-exemptions/tuition-fees" TargetMode="External"/><Relationship Id="rId37" Type="http://schemas.openxmlformats.org/officeDocument/2006/relationships/hyperlink" Target="http://www.er-go.it/" TargetMode="External"/><Relationship Id="rId53" Type="http://schemas.openxmlformats.org/officeDocument/2006/relationships/hyperlink" Target="http://www.studenti.unibo.it" TargetMode="External"/><Relationship Id="rId58" Type="http://schemas.openxmlformats.org/officeDocument/2006/relationships/hyperlink" Target="http://www.unibo.it/en/teaching/enrolment-transfer-and-final-examination/enrolling-in-a-second-cycle-degree-programme-italian-q" TargetMode="External"/><Relationship Id="rId74" Type="http://schemas.openxmlformats.org/officeDocument/2006/relationships/hyperlink" Target="http://www.unibo.it/en/teaching/enrolment-transfer-and-final-examination/enrolling-in-a-second-cycle-degree-programme-italian-q" TargetMode="External"/><Relationship Id="rId79" Type="http://schemas.openxmlformats.org/officeDocument/2006/relationships/hyperlink" Target="http://www.unibo.it/en/teaching/enrolment-transfer-and-final-examination/enrolling-in-a-second-cycle-degree-programme-italian-q" TargetMode="External"/><Relationship Id="rId102" Type="http://schemas.openxmlformats.org/officeDocument/2006/relationships/header" Target="header3.xml"/><Relationship Id="rId5" Type="http://schemas.openxmlformats.org/officeDocument/2006/relationships/webSettings" Target="webSettings.xml"/><Relationship Id="rId90" Type="http://schemas.openxmlformats.org/officeDocument/2006/relationships/hyperlink" Target="http://www.unibo.it/en/teaching/enrolment-transfer-and-final-examination" TargetMode="External"/><Relationship Id="rId95" Type="http://schemas.openxmlformats.org/officeDocument/2006/relationships/hyperlink" Target="http://www.studenti.unibo.it" TargetMode="External"/><Relationship Id="rId22" Type="http://schemas.openxmlformats.org/officeDocument/2006/relationships/hyperlink" Target="http://www.unibo.it/en/teaching/enrolment-transfer-and-final-examination/tuition-fees-and-exemptions/tuition-fees" TargetMode="External"/><Relationship Id="rId27" Type="http://schemas.openxmlformats.org/officeDocument/2006/relationships/hyperlink" Target="http://www.unibo.it/en/teaching/enrolment-transfer-and-final-examination/tuition-fees-and-exemptions/tuition-fees" TargetMode="External"/><Relationship Id="rId43" Type="http://schemas.openxmlformats.org/officeDocument/2006/relationships/hyperlink" Target="http://www.unibo.it/en/services-and-opportunities/index.html" TargetMode="External"/><Relationship Id="rId48" Type="http://schemas.openxmlformats.org/officeDocument/2006/relationships/hyperlink" Target="http://www.studenti.unibo.it/" TargetMode="External"/><Relationship Id="rId64" Type="http://schemas.openxmlformats.org/officeDocument/2006/relationships/hyperlink" Target="http://www.unibo.it/en/teaching/enrolment-transfer-and-final-examination/enrolling-in-a-second-cycle-degree-programme-italian-q" TargetMode="External"/><Relationship Id="rId69" Type="http://schemas.openxmlformats.org/officeDocument/2006/relationships/hyperlink" Target="http://www.unibo.it/en/teaching/enrolment-transfer-and-final-examination/enrolling-in-a-second-cycle-degree-programme-italian-q" TargetMode="External"/><Relationship Id="rId80" Type="http://schemas.openxmlformats.org/officeDocument/2006/relationships/hyperlink" Target="http://www.unibo.it/en/teaching/enrolment-transfer-and-final-examination/enrolling-in-a-second-cycle-degree-programme-italian-q" TargetMode="External"/><Relationship Id="rId85" Type="http://schemas.openxmlformats.org/officeDocument/2006/relationships/hyperlink" Target="http://www.unibo.it/en/teaching/enrolment-transfer-and-final-examination" TargetMode="External"/><Relationship Id="rId12" Type="http://schemas.openxmlformats.org/officeDocument/2006/relationships/hyperlink" Target="http://www.studiare-in-italia.it/studentistranieri/" TargetMode="External"/><Relationship Id="rId17" Type="http://schemas.openxmlformats.org/officeDocument/2006/relationships/hyperlink" Target="http://www.unibo.it/en/teaching/enrolment-transfer-and-final-examination/tuition-fees-and-exemptions/tuition-fees" TargetMode="External"/><Relationship Id="rId33" Type="http://schemas.openxmlformats.org/officeDocument/2006/relationships/hyperlink" Target="http://www.unibo.it/en/teaching/enrolment-transfer-and-final-examination/tuition-fees-and-exemptions/tuition-fees" TargetMode="External"/><Relationship Id="rId38" Type="http://schemas.openxmlformats.org/officeDocument/2006/relationships/hyperlink" Target="http://www.unibo.it/en/services-and-opportunities/index.html" TargetMode="External"/><Relationship Id="rId59" Type="http://schemas.openxmlformats.org/officeDocument/2006/relationships/hyperlink" Target="http://www.unibo.it/en/teaching/enrolment-transfer-and-final-examination/enrolling-in-a-second-cycle-degree-programme-italian-q" TargetMode="External"/><Relationship Id="rId103" Type="http://schemas.openxmlformats.org/officeDocument/2006/relationships/footer" Target="footer3.xml"/><Relationship Id="rId20" Type="http://schemas.openxmlformats.org/officeDocument/2006/relationships/hyperlink" Target="http://www.unibo.it/en/teaching/enrolment-transfer-and-final-examination/tuition-fees-and-exemptions/tuition-fees" TargetMode="External"/><Relationship Id="rId41" Type="http://schemas.openxmlformats.org/officeDocument/2006/relationships/hyperlink" Target="http://www.unibo.it/en/services-and-opportunities/index.html" TargetMode="External"/><Relationship Id="rId54" Type="http://schemas.openxmlformats.org/officeDocument/2006/relationships/hyperlink" Target="http://www.studenti.unibo.it/" TargetMode="External"/><Relationship Id="rId62" Type="http://schemas.openxmlformats.org/officeDocument/2006/relationships/hyperlink" Target="http://www.unibo.it/en/teaching/enrolment-transfer-and-final-examination/enrolling-in-a-second-cycle-degree-programme-italian-q" TargetMode="External"/><Relationship Id="rId70" Type="http://schemas.openxmlformats.org/officeDocument/2006/relationships/hyperlink" Target="http://www.unibo.it/en/teaching/enrolment-transfer-and-final-examination/enrolling-in-a-second-cycle-degree-programme-italian-q" TargetMode="External"/><Relationship Id="rId75" Type="http://schemas.openxmlformats.org/officeDocument/2006/relationships/hyperlink" Target="http://www.unibo.it/en/teaching/enrolment-transfer-and-final-examination/enrolling-in-a-second-cycle-degree-programme-italian-q" TargetMode="External"/><Relationship Id="rId83" Type="http://schemas.openxmlformats.org/officeDocument/2006/relationships/hyperlink" Target="http://www.unibo.it/en/teaching/enrolment-transfer-and-final-examination/enrolling-in-a-second-cycle-degree-programme-italian-q" TargetMode="External"/><Relationship Id="rId88" Type="http://schemas.openxmlformats.org/officeDocument/2006/relationships/hyperlink" Target="http://www.unibo.it/en/teaching/enrolment-transfer-and-final-examination" TargetMode="External"/><Relationship Id="rId91" Type="http://schemas.openxmlformats.org/officeDocument/2006/relationships/hyperlink" Target="http://www.unibo.it/en/teaching/enrolment-transfer-and-final-examination" TargetMode="External"/><Relationship Id="rId96" Type="http://schemas.openxmlformats.org/officeDocument/2006/relationships/hyperlink" Target="http://www.studenti.unibo.i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nibo.it/en/international/index.html" TargetMode="External"/><Relationship Id="rId23" Type="http://schemas.openxmlformats.org/officeDocument/2006/relationships/hyperlink" Target="http://www.unibo.it/en/teaching/enrolment-transfer-and-final-examination/tuition-fees-and-exemptions/tuition-fees" TargetMode="External"/><Relationship Id="rId28" Type="http://schemas.openxmlformats.org/officeDocument/2006/relationships/hyperlink" Target="http://www.unibo.it/en/teaching/enrolment-transfer-and-final-examination/tuition-fees-and-exemptions/tuition-fees" TargetMode="External"/><Relationship Id="rId36" Type="http://schemas.openxmlformats.org/officeDocument/2006/relationships/hyperlink" Target="http://www.er-go.it/" TargetMode="External"/><Relationship Id="rId49" Type="http://schemas.openxmlformats.org/officeDocument/2006/relationships/hyperlink" Target="http://www.studenti.unibo.it/" TargetMode="External"/><Relationship Id="rId57" Type="http://schemas.openxmlformats.org/officeDocument/2006/relationships/hyperlink" Target="http://www.unibo.it/en/teaching/enrolment-transfer-and-final-examination/enrolling-in-a-second-cycle-degree-programme-italian-q" TargetMode="External"/><Relationship Id="rId106" Type="http://schemas.microsoft.com/office/2016/09/relationships/commentsIds" Target="commentsIds.xml"/><Relationship Id="rId10" Type="http://schemas.openxmlformats.org/officeDocument/2006/relationships/hyperlink" Target="http://corsi.unibo.it/magistrale/relazioniinternazionali/Pagine/default.aspx" TargetMode="External"/><Relationship Id="rId31" Type="http://schemas.openxmlformats.org/officeDocument/2006/relationships/hyperlink" Target="http://www.unibo.it/en/teaching/enrolment-transfer-and-final-examination/tuition-fees-and-exemptions/tuition-fees" TargetMode="External"/><Relationship Id="rId44" Type="http://schemas.openxmlformats.org/officeDocument/2006/relationships/hyperlink" Target="mailto:abis.contribuzionistudentesche@unibo.it" TargetMode="External"/><Relationship Id="rId52" Type="http://schemas.openxmlformats.org/officeDocument/2006/relationships/hyperlink" Target="http://www.studenti.unibo.it/" TargetMode="External"/><Relationship Id="rId60" Type="http://schemas.openxmlformats.org/officeDocument/2006/relationships/hyperlink" Target="http://www.unibo.it/en/teaching/enrolment-transfer-and-final-examination/enrolling-in-a-second-cycle-degree-programme-italian-q" TargetMode="External"/><Relationship Id="rId65" Type="http://schemas.openxmlformats.org/officeDocument/2006/relationships/hyperlink" Target="http://www.unibo.it/en/teaching/enrolment-transfer-and-final-examination/enrolling-in-a-second-cycle-degree-programme-italian-q" TargetMode="External"/><Relationship Id="rId73" Type="http://schemas.openxmlformats.org/officeDocument/2006/relationships/hyperlink" Target="http://www.unibo.it/en/teaching/enrolment-transfer-and-final-examination/enrolling-in-a-second-cycle-degree-programme-italian-q" TargetMode="External"/><Relationship Id="rId78" Type="http://schemas.openxmlformats.org/officeDocument/2006/relationships/hyperlink" Target="http://www.unibo.it/en/teaching/enrolment-transfer-and-final-examination/enrolling-in-a-second-cycle-degree-programme-italian-q" TargetMode="External"/><Relationship Id="rId81" Type="http://schemas.openxmlformats.org/officeDocument/2006/relationships/hyperlink" Target="http://www.unibo.it/en/teaching/enrolment-transfer-and-final-examination/enrolling-in-a-second-cycle-degree-programme-italian-q" TargetMode="External"/><Relationship Id="rId86" Type="http://schemas.openxmlformats.org/officeDocument/2006/relationships/hyperlink" Target="http://www.unibo.it/en/teaching/enrolment-transfer-and-final-examination" TargetMode="External"/><Relationship Id="rId94" Type="http://schemas.openxmlformats.org/officeDocument/2006/relationships/hyperlink" Target="http://www.studenti.unibo.it" TargetMode="External"/><Relationship Id="rId99" Type="http://schemas.openxmlformats.org/officeDocument/2006/relationships/header" Target="header2.xm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corsi.unibo.it/magistrale/relazioniinternazionali/Pagine/default.aspx" TargetMode="External"/><Relationship Id="rId13" Type="http://schemas.openxmlformats.org/officeDocument/2006/relationships/hyperlink" Target="http://www.studiare-in-italia.it/studentistranieri/" TargetMode="External"/><Relationship Id="rId18" Type="http://schemas.openxmlformats.org/officeDocument/2006/relationships/hyperlink" Target="http://www.unibo.it/en/teaching/enrolment-transfer-and-final-examination/tuition-fees-and-exemptions/tuition-fees" TargetMode="External"/><Relationship Id="rId39" Type="http://schemas.openxmlformats.org/officeDocument/2006/relationships/hyperlink" Target="http://www.unibo.it/en/services-and-opportunities/index.html" TargetMode="External"/><Relationship Id="rId34" Type="http://schemas.openxmlformats.org/officeDocument/2006/relationships/hyperlink" Target="http://www.er-go.it/" TargetMode="External"/><Relationship Id="rId50" Type="http://schemas.openxmlformats.org/officeDocument/2006/relationships/hyperlink" Target="http://www.studenti.unibo.it" TargetMode="External"/><Relationship Id="rId55" Type="http://schemas.openxmlformats.org/officeDocument/2006/relationships/hyperlink" Target="http://www.studenti.unibo.it/" TargetMode="External"/><Relationship Id="rId76" Type="http://schemas.openxmlformats.org/officeDocument/2006/relationships/hyperlink" Target="http://www.unibo.it/en/teaching/enrolment-transfer-and-final-examination/enrolling-in-a-second-cycle-degree-programme-italian-q" TargetMode="External"/><Relationship Id="rId97" Type="http://schemas.openxmlformats.org/officeDocument/2006/relationships/hyperlink" Target="mailto:segscpol@unibo.it"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unibo.it/en/teaching/enrolment-transfer-and-final-examination/enrolling-in-a-second-cycle-degree-programme-italian-q" TargetMode="External"/><Relationship Id="rId92" Type="http://schemas.openxmlformats.org/officeDocument/2006/relationships/hyperlink" Target="http://www.unibo.it/en/teaching/enrolment-transfer-and-final-examination" TargetMode="External"/><Relationship Id="rId2" Type="http://schemas.openxmlformats.org/officeDocument/2006/relationships/numbering" Target="numbering.xml"/><Relationship Id="rId29" Type="http://schemas.openxmlformats.org/officeDocument/2006/relationships/hyperlink" Target="http://www.unibo.it/en/teaching/enrolment-transfer-and-final-examination/tuition-fees-and-exemptions/tuition-fees" TargetMode="External"/><Relationship Id="rId24" Type="http://schemas.openxmlformats.org/officeDocument/2006/relationships/hyperlink" Target="http://www.unibo.it/en/teaching/enrolment-transfer-and-final-examination/tuition-fees-and-exemptions/tuition-fees" TargetMode="External"/><Relationship Id="rId40" Type="http://schemas.openxmlformats.org/officeDocument/2006/relationships/hyperlink" Target="http://www.unibo.it/en/services-and-opportunities/index.html" TargetMode="External"/><Relationship Id="rId45" Type="http://schemas.openxmlformats.org/officeDocument/2006/relationships/hyperlink" Target="http://www.unibo.it/IscrizioniLaureaTitoloEstero" TargetMode="External"/><Relationship Id="rId66" Type="http://schemas.openxmlformats.org/officeDocument/2006/relationships/hyperlink" Target="http://www.unibo.it/en/teaching/enrolment-transfer-and-final-examination/enrolling-in-a-second-cycle-degree-programme-italian-q" TargetMode="External"/><Relationship Id="rId87" Type="http://schemas.openxmlformats.org/officeDocument/2006/relationships/hyperlink" Target="http://www.unibo.it/en/teaching/enrolment-transfer-and-final-examination" TargetMode="External"/><Relationship Id="rId61" Type="http://schemas.openxmlformats.org/officeDocument/2006/relationships/hyperlink" Target="http://www.unibo.it/en/teaching/enrolment-transfer-and-final-examination/enrolling-in-a-second-cycle-degree-programme-italian-q" TargetMode="External"/><Relationship Id="rId82" Type="http://schemas.openxmlformats.org/officeDocument/2006/relationships/hyperlink" Target="http://www.unibo.it/en/teaching/enrolment-transfer-and-final-examination/enrolling-in-a-second-cycle-degree-programme-italian-q" TargetMode="External"/><Relationship Id="rId19" Type="http://schemas.openxmlformats.org/officeDocument/2006/relationships/hyperlink" Target="http://www.unibo.it/en/teaching/enrolment-transfer-and-final-examination/tuition-fees-and-exemptions/tuition-fees" TargetMode="External"/><Relationship Id="rId14" Type="http://schemas.openxmlformats.org/officeDocument/2006/relationships/hyperlink" Target="http://www.studiare-in-italia.it/studentistranieri/" TargetMode="External"/><Relationship Id="rId30" Type="http://schemas.openxmlformats.org/officeDocument/2006/relationships/hyperlink" Target="http://www.unibo.it/en/teaching/enrolment-transfer-and-final-examination/tuition-fees-and-exemptions/tuition-fees" TargetMode="External"/><Relationship Id="rId35" Type="http://schemas.openxmlformats.org/officeDocument/2006/relationships/hyperlink" Target="http://www.er-go.it/" TargetMode="External"/><Relationship Id="rId56" Type="http://schemas.openxmlformats.org/officeDocument/2006/relationships/hyperlink" Target="http://www.studenti.unibo.it/" TargetMode="External"/><Relationship Id="rId77" Type="http://schemas.openxmlformats.org/officeDocument/2006/relationships/hyperlink" Target="http://www.unibo.it/en/teaching/enrolment-transfer-and-final-examination/enrolling-in-a-second-cycle-degree-programme-italian-q" TargetMode="External"/><Relationship Id="rId100" Type="http://schemas.openxmlformats.org/officeDocument/2006/relationships/footer" Target="footer1.xml"/><Relationship Id="rId105" Type="http://schemas.openxmlformats.org/officeDocument/2006/relationships/theme" Target="theme/theme1.xml"/><Relationship Id="rId8" Type="http://schemas.openxmlformats.org/officeDocument/2006/relationships/hyperlink" Target="http://corsi.unibo.it/magistrale/relazioniinternazionali/Pagine/default.aspx" TargetMode="External"/><Relationship Id="rId51" Type="http://schemas.openxmlformats.org/officeDocument/2006/relationships/hyperlink" Target="http://www.studenti.unibo.it/" TargetMode="External"/><Relationship Id="rId72" Type="http://schemas.openxmlformats.org/officeDocument/2006/relationships/hyperlink" Target="http://www.unibo.it/en/teaching/enrolment-transfer-and-final-examination/enrolling-in-a-second-cycle-degree-programme-italian-q" TargetMode="External"/><Relationship Id="rId93" Type="http://schemas.openxmlformats.org/officeDocument/2006/relationships/hyperlink" Target="http://www.unibo.it/en/teaching/enrolment-transfer-and-final-examination" TargetMode="External"/><Relationship Id="rId98"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www.unibo.it/en/teaching/enrolment-transfer-and-final-examination/tuition-fees-and-exemptions/tuition-fees" TargetMode="External"/><Relationship Id="rId46" Type="http://schemas.openxmlformats.org/officeDocument/2006/relationships/hyperlink" Target="http://www.studiare-in-italia.it/studentistranieri" TargetMode="External"/><Relationship Id="rId67" Type="http://schemas.openxmlformats.org/officeDocument/2006/relationships/hyperlink" Target="http://www.unibo.it/en/teaching/enrolment-transfer-and-final-examination/enrolling-in-a-second-cycle-degree-programme-italian-q"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42A0D-F6DF-4F7C-8C7D-E1132069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5583</Words>
  <Characters>31824</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THIS IS THE SUMMARY IN ENGLISH OF THE CALL FOR APPLICATIONS</vt:lpstr>
    </vt:vector>
  </TitlesOfParts>
  <Company/>
  <LinksUpToDate>false</LinksUpToDate>
  <CharactersWithSpaces>37333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SUMMARY IN ENGLISH OF THE CALL FOR APPLICATIONS</dc:title>
  <dc:creator>CLAUDIA ROBERTA COMBEI</dc:creator>
  <cp:lastModifiedBy>Laura Carra</cp:lastModifiedBy>
  <cp:revision>2</cp:revision>
  <cp:lastPrinted>2020-02-28T15:18:00Z</cp:lastPrinted>
  <dcterms:created xsi:type="dcterms:W3CDTF">2020-02-28T15:49:00Z</dcterms:created>
  <dcterms:modified xsi:type="dcterms:W3CDTF">2020-02-28T15:49:00Z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