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98" w:rsidRDefault="005A6998" w:rsidP="005A6998">
      <w:pPr>
        <w:autoSpaceDE w:val="0"/>
        <w:autoSpaceDN w:val="0"/>
        <w:adjustRightInd w:val="0"/>
        <w:spacing w:after="0" w:line="240" w:lineRule="auto"/>
        <w:rPr>
          <w:rFonts w:ascii="TT16o00" w:hAnsi="TT16o00" w:cs="TT16o00"/>
          <w:b/>
          <w:i/>
          <w:color w:val="333333"/>
          <w:sz w:val="24"/>
          <w:szCs w:val="24"/>
          <w:u w:val="single"/>
        </w:rPr>
      </w:pPr>
      <w:r w:rsidRPr="005A6998">
        <w:rPr>
          <w:rFonts w:ascii="TT16o00" w:hAnsi="TT16o00" w:cs="TT16o00"/>
          <w:b/>
          <w:i/>
          <w:color w:val="333333"/>
          <w:sz w:val="24"/>
          <w:szCs w:val="24"/>
          <w:u w:val="single"/>
        </w:rPr>
        <w:t>Modalità della Redazione della Tesi/relazione scritta</w:t>
      </w:r>
    </w:p>
    <w:p w:rsidR="001C0D9E" w:rsidRDefault="001C0D9E" w:rsidP="005A6998">
      <w:pPr>
        <w:autoSpaceDE w:val="0"/>
        <w:autoSpaceDN w:val="0"/>
        <w:adjustRightInd w:val="0"/>
        <w:spacing w:after="0" w:line="240" w:lineRule="auto"/>
        <w:rPr>
          <w:rFonts w:ascii="TT16o00" w:hAnsi="TT16o00" w:cs="TT16o00"/>
          <w:b/>
          <w:i/>
          <w:color w:val="333333"/>
          <w:sz w:val="24"/>
          <w:szCs w:val="24"/>
          <w:u w:val="single"/>
        </w:rPr>
      </w:pPr>
    </w:p>
    <w:p w:rsidR="001C0D9E" w:rsidRPr="001C0D9E" w:rsidRDefault="001C0D9E" w:rsidP="001C0D9E">
      <w:pPr>
        <w:shd w:val="clear" w:color="auto" w:fill="FCFCFC"/>
        <w:spacing w:after="0" w:line="384" w:lineRule="atLeast"/>
        <w:ind w:left="367" w:right="367"/>
        <w:rPr>
          <w:rFonts w:ascii="Arial" w:eastAsia="Times New Roman" w:hAnsi="Arial" w:cs="Arial"/>
          <w:color w:val="333333"/>
          <w:sz w:val="19"/>
          <w:szCs w:val="19"/>
          <w:lang w:eastAsia="it-IT"/>
        </w:rPr>
      </w:pPr>
      <w:r w:rsidRPr="001C0D9E">
        <w:rPr>
          <w:rFonts w:ascii="Arial" w:eastAsia="Times New Roman" w:hAnsi="Arial" w:cs="Arial"/>
          <w:color w:val="333333"/>
          <w:sz w:val="19"/>
          <w:szCs w:val="19"/>
          <w:lang w:eastAsia="it-IT"/>
        </w:rPr>
        <w:t>La redazione dovrà essere standardizzata, con l'avvertenza che non verranno accettate tesi di laurea o elaborati redatti in modo difforme dalle seguenti prescrizioni:</w:t>
      </w:r>
    </w:p>
    <w:p w:rsidR="001C0D9E" w:rsidRPr="001C0D9E" w:rsidRDefault="001C0D9E" w:rsidP="001C0D9E">
      <w:pPr>
        <w:numPr>
          <w:ilvl w:val="0"/>
          <w:numId w:val="2"/>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1C0D9E">
        <w:rPr>
          <w:rFonts w:ascii="Arial" w:eastAsia="Times New Roman" w:hAnsi="Arial" w:cs="Arial"/>
          <w:color w:val="000000"/>
          <w:sz w:val="19"/>
          <w:szCs w:val="19"/>
          <w:lang w:eastAsia="it-IT"/>
        </w:rPr>
        <w:t xml:space="preserve">Il laureando intenzionato a scrivere la tesi in lingua straniera (inglese, francese, tedesco e spagnolo) deve inoltrare la richiesta, recante il consenso del Relatore, al Consiglio di corso di laurea per ottenere l’autorizzazione. La redazione della tesi dovrà contenere in allegato un sommario in lingua italiana; </w:t>
      </w:r>
    </w:p>
    <w:p w:rsidR="001C0D9E" w:rsidRPr="001C0D9E" w:rsidRDefault="001C0D9E" w:rsidP="001C0D9E">
      <w:pPr>
        <w:numPr>
          <w:ilvl w:val="0"/>
          <w:numId w:val="3"/>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1C0D9E">
        <w:rPr>
          <w:rFonts w:ascii="Arial" w:eastAsia="Times New Roman" w:hAnsi="Arial" w:cs="Arial"/>
          <w:color w:val="000000"/>
          <w:sz w:val="19"/>
          <w:szCs w:val="19"/>
          <w:lang w:eastAsia="it-IT"/>
        </w:rPr>
        <w:t xml:space="preserve">Scrittura fronte-retro; </w:t>
      </w:r>
    </w:p>
    <w:p w:rsidR="001C0D9E" w:rsidRPr="001C0D9E" w:rsidRDefault="001C0D9E" w:rsidP="001C0D9E">
      <w:pPr>
        <w:numPr>
          <w:ilvl w:val="0"/>
          <w:numId w:val="6"/>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1C0D9E">
        <w:rPr>
          <w:rFonts w:ascii="Arial" w:eastAsia="Times New Roman" w:hAnsi="Arial" w:cs="Arial"/>
          <w:color w:val="000000"/>
          <w:sz w:val="19"/>
          <w:szCs w:val="19"/>
          <w:lang w:eastAsia="it-IT"/>
        </w:rPr>
        <w:t xml:space="preserve">Figure e tavole in formato UNI (A4, A3); </w:t>
      </w:r>
    </w:p>
    <w:p w:rsidR="001C0D9E" w:rsidRPr="001C0D9E" w:rsidRDefault="001C0D9E" w:rsidP="001C0D9E">
      <w:pPr>
        <w:numPr>
          <w:ilvl w:val="0"/>
          <w:numId w:val="7"/>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1C0D9E">
        <w:rPr>
          <w:rFonts w:ascii="Arial" w:eastAsia="Times New Roman" w:hAnsi="Arial" w:cs="Arial"/>
          <w:color w:val="000000"/>
          <w:sz w:val="19"/>
          <w:szCs w:val="19"/>
          <w:lang w:eastAsia="it-IT"/>
        </w:rPr>
        <w:t xml:space="preserve">Contenitore delle tavole adeguatamente dimensionato (A4 e spessore corretto); </w:t>
      </w:r>
    </w:p>
    <w:p w:rsidR="001C0D9E" w:rsidRPr="001C0D9E" w:rsidRDefault="001C0D9E" w:rsidP="001C0D9E">
      <w:pPr>
        <w:numPr>
          <w:ilvl w:val="0"/>
          <w:numId w:val="8"/>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1C0D9E">
        <w:rPr>
          <w:rFonts w:ascii="Arial" w:eastAsia="Times New Roman" w:hAnsi="Arial" w:cs="Arial"/>
          <w:color w:val="000000"/>
          <w:sz w:val="19"/>
          <w:szCs w:val="19"/>
          <w:lang w:eastAsia="it-IT"/>
        </w:rPr>
        <w:t xml:space="preserve">E' VIETATO APPORRE IL SIGILLO DELL'UNIVERSITA' DI BOLOGNA SU FRONTESPIZIO E COPERTINA DELLA TESI </w:t>
      </w:r>
    </w:p>
    <w:p w:rsidR="001C0D9E" w:rsidRPr="001C0D9E" w:rsidRDefault="001C0D9E" w:rsidP="001C0D9E">
      <w:pPr>
        <w:shd w:val="clear" w:color="auto" w:fill="FCFCFC"/>
        <w:spacing w:after="0" w:line="384" w:lineRule="atLeast"/>
        <w:ind w:left="367" w:right="367"/>
        <w:rPr>
          <w:rFonts w:ascii="Arial" w:eastAsia="Times New Roman" w:hAnsi="Arial" w:cs="Arial"/>
          <w:color w:val="333333"/>
          <w:sz w:val="19"/>
          <w:szCs w:val="19"/>
          <w:lang w:eastAsia="it-IT"/>
        </w:rPr>
      </w:pPr>
      <w:r w:rsidRPr="001C0D9E">
        <w:rPr>
          <w:rFonts w:ascii="Arial" w:eastAsia="Times New Roman" w:hAnsi="Arial" w:cs="Arial"/>
          <w:color w:val="333333"/>
          <w:sz w:val="19"/>
          <w:szCs w:val="19"/>
          <w:lang w:eastAsia="it-IT"/>
        </w:rPr>
        <w:t xml:space="preserve">Per quanto riguarda carattere, dimensione del carattere ed interlinea, non sono state stabilite particolari linee guida. </w:t>
      </w:r>
      <w:r w:rsidRPr="001C0D9E">
        <w:rPr>
          <w:rFonts w:ascii="Arial" w:eastAsia="Times New Roman" w:hAnsi="Arial" w:cs="Arial"/>
          <w:color w:val="333333"/>
          <w:sz w:val="19"/>
          <w:szCs w:val="19"/>
          <w:lang w:eastAsia="it-IT"/>
        </w:rPr>
        <w:br/>
        <w:t xml:space="preserve">Ovviamente si invitano gli studenti ad utilizzare caratteri e formati consoni ad un elaborato finale (Times New Roman, </w:t>
      </w:r>
      <w:proofErr w:type="spellStart"/>
      <w:r w:rsidRPr="001C0D9E">
        <w:rPr>
          <w:rFonts w:ascii="Arial" w:eastAsia="Times New Roman" w:hAnsi="Arial" w:cs="Arial"/>
          <w:color w:val="333333"/>
          <w:sz w:val="19"/>
          <w:szCs w:val="19"/>
          <w:lang w:eastAsia="it-IT"/>
        </w:rPr>
        <w:t>Arial</w:t>
      </w:r>
      <w:proofErr w:type="spellEnd"/>
      <w:r w:rsidRPr="001C0D9E">
        <w:rPr>
          <w:rFonts w:ascii="Arial" w:eastAsia="Times New Roman" w:hAnsi="Arial" w:cs="Arial"/>
          <w:color w:val="333333"/>
          <w:sz w:val="19"/>
          <w:szCs w:val="19"/>
          <w:lang w:eastAsia="it-IT"/>
        </w:rPr>
        <w:t xml:space="preserve"> </w:t>
      </w:r>
      <w:proofErr w:type="spellStart"/>
      <w:r w:rsidRPr="001C0D9E">
        <w:rPr>
          <w:rFonts w:ascii="Arial" w:eastAsia="Times New Roman" w:hAnsi="Arial" w:cs="Arial"/>
          <w:color w:val="333333"/>
          <w:sz w:val="19"/>
          <w:szCs w:val="19"/>
          <w:lang w:eastAsia="it-IT"/>
        </w:rPr>
        <w:t>ecc</w:t>
      </w:r>
      <w:proofErr w:type="spellEnd"/>
      <w:r w:rsidRPr="001C0D9E">
        <w:rPr>
          <w:rFonts w:ascii="Arial" w:eastAsia="Times New Roman" w:hAnsi="Arial" w:cs="Arial"/>
          <w:color w:val="333333"/>
          <w:sz w:val="19"/>
          <w:szCs w:val="19"/>
          <w:lang w:eastAsia="it-IT"/>
        </w:rPr>
        <w:t>).</w:t>
      </w:r>
    </w:p>
    <w:p w:rsidR="001C0D9E" w:rsidRPr="001C0D9E" w:rsidRDefault="001C0D9E" w:rsidP="001C0D9E">
      <w:pPr>
        <w:shd w:val="clear" w:color="auto" w:fill="FCFCFC"/>
        <w:spacing w:after="0" w:line="384" w:lineRule="atLeast"/>
        <w:ind w:left="367" w:right="367"/>
        <w:rPr>
          <w:rFonts w:ascii="Arial" w:eastAsia="Times New Roman" w:hAnsi="Arial" w:cs="Arial"/>
          <w:color w:val="333333"/>
          <w:sz w:val="19"/>
          <w:szCs w:val="19"/>
          <w:lang w:eastAsia="it-IT"/>
        </w:rPr>
      </w:pPr>
      <w:r w:rsidRPr="001C0D9E">
        <w:rPr>
          <w:rFonts w:ascii="Arial" w:eastAsia="Times New Roman" w:hAnsi="Arial" w:cs="Arial"/>
          <w:color w:val="333333"/>
          <w:sz w:val="19"/>
          <w:szCs w:val="19"/>
          <w:lang w:eastAsia="it-IT"/>
        </w:rPr>
        <w:t xml:space="preserve">Come deliberato nel </w:t>
      </w:r>
      <w:proofErr w:type="spellStart"/>
      <w:r w:rsidRPr="001C0D9E">
        <w:rPr>
          <w:rFonts w:ascii="Arial" w:eastAsia="Times New Roman" w:hAnsi="Arial" w:cs="Arial"/>
          <w:color w:val="333333"/>
          <w:sz w:val="19"/>
          <w:szCs w:val="19"/>
          <w:lang w:eastAsia="it-IT"/>
        </w:rPr>
        <w:t>CCdL</w:t>
      </w:r>
      <w:proofErr w:type="spellEnd"/>
      <w:r w:rsidRPr="001C0D9E">
        <w:rPr>
          <w:rFonts w:ascii="Arial" w:eastAsia="Times New Roman" w:hAnsi="Arial" w:cs="Arial"/>
          <w:color w:val="333333"/>
          <w:sz w:val="19"/>
          <w:szCs w:val="19"/>
          <w:lang w:eastAsia="it-IT"/>
        </w:rPr>
        <w:t xml:space="preserve"> del 24 marzo 2010, la tesi deve avere lunghezza non superiore alle 30 pagine. </w:t>
      </w:r>
    </w:p>
    <w:p w:rsidR="001C0D9E" w:rsidRDefault="001C0D9E" w:rsidP="005A6998">
      <w:pPr>
        <w:autoSpaceDE w:val="0"/>
        <w:autoSpaceDN w:val="0"/>
        <w:adjustRightInd w:val="0"/>
        <w:spacing w:after="0" w:line="240" w:lineRule="auto"/>
        <w:rPr>
          <w:rFonts w:ascii="TT16o00" w:hAnsi="TT16o00" w:cs="TT16o00"/>
          <w:b/>
          <w:i/>
          <w:color w:val="333333"/>
          <w:sz w:val="24"/>
          <w:szCs w:val="24"/>
          <w:u w:val="single"/>
        </w:rPr>
      </w:pPr>
      <w:bookmarkStart w:id="0" w:name="_GoBack"/>
      <w:bookmarkEnd w:id="0"/>
    </w:p>
    <w:sectPr w:rsidR="001C0D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6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917"/>
    <w:multiLevelType w:val="multilevel"/>
    <w:tmpl w:val="E91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C2632"/>
    <w:multiLevelType w:val="multilevel"/>
    <w:tmpl w:val="19A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E3473"/>
    <w:multiLevelType w:val="multilevel"/>
    <w:tmpl w:val="B7A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76DF2"/>
    <w:multiLevelType w:val="multilevel"/>
    <w:tmpl w:val="556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60A69"/>
    <w:multiLevelType w:val="hybridMultilevel"/>
    <w:tmpl w:val="FABCA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174DA9"/>
    <w:multiLevelType w:val="multilevel"/>
    <w:tmpl w:val="3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22231"/>
    <w:multiLevelType w:val="multilevel"/>
    <w:tmpl w:val="E206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30698"/>
    <w:multiLevelType w:val="multilevel"/>
    <w:tmpl w:val="48B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98"/>
    <w:rsid w:val="00103ABB"/>
    <w:rsid w:val="001C0D9E"/>
    <w:rsid w:val="005A6998"/>
    <w:rsid w:val="00667AD0"/>
    <w:rsid w:val="006E168A"/>
    <w:rsid w:val="008220A7"/>
    <w:rsid w:val="00E5610A"/>
    <w:rsid w:val="00E5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1167">
      <w:bodyDiv w:val="1"/>
      <w:marLeft w:val="0"/>
      <w:marRight w:val="0"/>
      <w:marTop w:val="0"/>
      <w:marBottom w:val="0"/>
      <w:divBdr>
        <w:top w:val="none" w:sz="0" w:space="0" w:color="auto"/>
        <w:left w:val="none" w:sz="0" w:space="0" w:color="auto"/>
        <w:bottom w:val="none" w:sz="0" w:space="0" w:color="auto"/>
        <w:right w:val="none" w:sz="0" w:space="0" w:color="auto"/>
      </w:divBdr>
      <w:divsChild>
        <w:div w:id="1502309339">
          <w:marLeft w:val="0"/>
          <w:marRight w:val="0"/>
          <w:marTop w:val="100"/>
          <w:marBottom w:val="100"/>
          <w:divBdr>
            <w:top w:val="none" w:sz="0" w:space="0" w:color="auto"/>
            <w:left w:val="none" w:sz="0" w:space="0" w:color="auto"/>
            <w:bottom w:val="none" w:sz="0" w:space="0" w:color="auto"/>
            <w:right w:val="none" w:sz="0" w:space="0" w:color="auto"/>
          </w:divBdr>
          <w:divsChild>
            <w:div w:id="470291740">
              <w:marLeft w:val="0"/>
              <w:marRight w:val="0"/>
              <w:marTop w:val="0"/>
              <w:marBottom w:val="0"/>
              <w:divBdr>
                <w:top w:val="single" w:sz="6" w:space="0" w:color="CCCCCC"/>
                <w:left w:val="single" w:sz="6" w:space="0" w:color="CCCCCC"/>
                <w:bottom w:val="single" w:sz="6" w:space="24" w:color="CCCCCC"/>
                <w:right w:val="single" w:sz="6" w:space="0" w:color="CCCCCC"/>
              </w:divBdr>
              <w:divsChild>
                <w:div w:id="681468135">
                  <w:marLeft w:val="0"/>
                  <w:marRight w:val="0"/>
                  <w:marTop w:val="0"/>
                  <w:marBottom w:val="360"/>
                  <w:divBdr>
                    <w:top w:val="none" w:sz="0" w:space="0" w:color="auto"/>
                    <w:left w:val="none" w:sz="0" w:space="0" w:color="auto"/>
                    <w:bottom w:val="none" w:sz="0" w:space="0" w:color="auto"/>
                    <w:right w:val="none" w:sz="0" w:space="0" w:color="auto"/>
                  </w:divBdr>
                  <w:divsChild>
                    <w:div w:id="92408360">
                      <w:marLeft w:val="0"/>
                      <w:marRight w:val="0"/>
                      <w:marTop w:val="0"/>
                      <w:marBottom w:val="0"/>
                      <w:divBdr>
                        <w:top w:val="none" w:sz="0" w:space="0" w:color="auto"/>
                        <w:left w:val="none" w:sz="0" w:space="0" w:color="auto"/>
                        <w:bottom w:val="none" w:sz="0" w:space="0" w:color="auto"/>
                        <w:right w:val="none" w:sz="0" w:space="0" w:color="auto"/>
                      </w:divBdr>
                      <w:divsChild>
                        <w:div w:id="622343218">
                          <w:marLeft w:val="0"/>
                          <w:marRight w:val="0"/>
                          <w:marTop w:val="0"/>
                          <w:marBottom w:val="60"/>
                          <w:divBdr>
                            <w:top w:val="none" w:sz="0" w:space="0" w:color="auto"/>
                            <w:left w:val="none" w:sz="0" w:space="0" w:color="auto"/>
                            <w:bottom w:val="none" w:sz="0" w:space="0" w:color="auto"/>
                            <w:right w:val="none" w:sz="0" w:space="0" w:color="auto"/>
                          </w:divBdr>
                          <w:divsChild>
                            <w:div w:id="813375194">
                              <w:marLeft w:val="0"/>
                              <w:marRight w:val="0"/>
                              <w:marTop w:val="0"/>
                              <w:marBottom w:val="0"/>
                              <w:divBdr>
                                <w:top w:val="none" w:sz="0" w:space="0" w:color="auto"/>
                                <w:left w:val="none" w:sz="0" w:space="0" w:color="auto"/>
                                <w:bottom w:val="none" w:sz="0" w:space="0" w:color="auto"/>
                                <w:right w:val="none" w:sz="0" w:space="0" w:color="auto"/>
                              </w:divBdr>
                              <w:divsChild>
                                <w:div w:id="1953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CD52BE8102F4D86AC75EC903C73A4" ma:contentTypeVersion="1" ma:contentTypeDescription="Creare un nuovo documento." ma:contentTypeScope="" ma:versionID="564902dd3586705adb510a2ce071dd56">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F7D50-4B9E-4DBD-8533-01CB7604A7D7}"/>
</file>

<file path=customXml/itemProps2.xml><?xml version="1.0" encoding="utf-8"?>
<ds:datastoreItem xmlns:ds="http://schemas.openxmlformats.org/officeDocument/2006/customXml" ds:itemID="{B19E71A5-0F8C-418F-BC72-FBDF17D51BA7}"/>
</file>

<file path=customXml/itemProps3.xml><?xml version="1.0" encoding="utf-8"?>
<ds:datastoreItem xmlns:ds="http://schemas.openxmlformats.org/officeDocument/2006/customXml" ds:itemID="{9538F2EF-8D53-40AA-A5D9-E0F84DBF2601}"/>
</file>

<file path=docProps/app.xml><?xml version="1.0" encoding="utf-8"?>
<Properties xmlns="http://schemas.openxmlformats.org/officeDocument/2006/extended-properties" xmlns:vt="http://schemas.openxmlformats.org/officeDocument/2006/docPropsVTypes">
  <Template>Normal.dotm</Template>
  <TotalTime>29</TotalTime>
  <Pages>1</Pages>
  <Words>170</Words>
  <Characters>970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2015-04-10T07:44:00Z</dcterms:created>
  <dcterms:modified xsi:type="dcterms:W3CDTF">2015-04-29T09:33:00Z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0x0101008B1CD52BE8102F4D86AC75EC903C73A4</vt:lpwstr>
  </property>
</Properties>
</file>