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C47" w:rsidRDefault="00233C47" w:rsidP="005A3D69">
      <w:pPr>
        <w:rPr>
          <w:rFonts w:eastAsia="Batang"/>
          <w:szCs w:val="200"/>
        </w:rPr>
      </w:pPr>
    </w:p>
    <w:p w:rsidR="00C17E44" w:rsidRDefault="00C17E44" w:rsidP="005A3D69">
      <w:pPr>
        <w:rPr>
          <w:rFonts w:eastAsia="Batang"/>
          <w:szCs w:val="200"/>
        </w:rPr>
      </w:pPr>
    </w:p>
    <w:p w:rsidR="00C17E44" w:rsidRDefault="00C17E44" w:rsidP="005A3D69">
      <w:pPr>
        <w:rPr>
          <w:rFonts w:eastAsia="Batang"/>
          <w:szCs w:val="200"/>
        </w:rPr>
      </w:pPr>
    </w:p>
    <w:p w:rsidR="00C17E44" w:rsidRDefault="00C17E44" w:rsidP="005A3D69">
      <w:pPr>
        <w:rPr>
          <w:rFonts w:eastAsia="Batang"/>
          <w:szCs w:val="200"/>
        </w:rPr>
      </w:pPr>
    </w:p>
    <w:p w:rsidR="00C17E44" w:rsidRDefault="00C17E44" w:rsidP="005A3D69">
      <w:pPr>
        <w:rPr>
          <w:rFonts w:eastAsia="Batang"/>
          <w:szCs w:val="200"/>
        </w:rPr>
      </w:pPr>
    </w:p>
    <w:p w:rsidR="00C17E44" w:rsidRPr="00316227" w:rsidRDefault="00C17E44" w:rsidP="00C17E44">
      <w:pPr>
        <w:jc w:val="center"/>
        <w:rPr>
          <w:rFonts w:eastAsia="Batang"/>
          <w:sz w:val="36"/>
          <w:szCs w:val="36"/>
          <w:lang w:val="es-ES"/>
        </w:rPr>
      </w:pPr>
      <w:r w:rsidRPr="00316227">
        <w:rPr>
          <w:rFonts w:eastAsia="Batang"/>
          <w:sz w:val="36"/>
          <w:szCs w:val="36"/>
          <w:lang w:val="es-ES"/>
        </w:rPr>
        <w:t>LABORATORIO PERMANENTE DI INTERPRETAZIONE</w:t>
      </w:r>
    </w:p>
    <w:p w:rsidR="00316227" w:rsidRPr="00316227" w:rsidRDefault="00316227" w:rsidP="00C17E44">
      <w:pPr>
        <w:jc w:val="center"/>
        <w:rPr>
          <w:rFonts w:eastAsia="Batang"/>
          <w:sz w:val="36"/>
          <w:szCs w:val="36"/>
        </w:rPr>
      </w:pPr>
      <w:r w:rsidRPr="00316227">
        <w:rPr>
          <w:rFonts w:eastAsia="Batang"/>
          <w:sz w:val="36"/>
          <w:szCs w:val="36"/>
        </w:rPr>
        <w:t>(Dipartimento di Interpretazione e Traduzione)</w:t>
      </w:r>
    </w:p>
    <w:p w:rsidR="00C17E44" w:rsidRPr="00316227" w:rsidRDefault="00C17E44" w:rsidP="005A3D69">
      <w:pPr>
        <w:rPr>
          <w:rFonts w:eastAsia="Batang"/>
          <w:szCs w:val="200"/>
        </w:rPr>
      </w:pPr>
    </w:p>
    <w:p w:rsidR="00C17E44" w:rsidRPr="00316227" w:rsidRDefault="00C17E44" w:rsidP="005A3D69">
      <w:pPr>
        <w:rPr>
          <w:rFonts w:eastAsia="Batang"/>
          <w:szCs w:val="200"/>
        </w:rPr>
      </w:pPr>
    </w:p>
    <w:p w:rsidR="00C17E44" w:rsidRPr="00316227" w:rsidRDefault="00C17E44" w:rsidP="005A3D69">
      <w:pPr>
        <w:rPr>
          <w:rFonts w:eastAsia="Batang"/>
          <w:szCs w:val="200"/>
        </w:rPr>
      </w:pPr>
    </w:p>
    <w:p w:rsidR="00C17E44" w:rsidRPr="00316227" w:rsidRDefault="00C17E44" w:rsidP="005A3D69">
      <w:pPr>
        <w:rPr>
          <w:rFonts w:eastAsia="Batang"/>
          <w:szCs w:val="200"/>
        </w:rPr>
      </w:pPr>
    </w:p>
    <w:p w:rsidR="00C17E44" w:rsidRPr="00316227" w:rsidRDefault="00C17E44" w:rsidP="005A3D69">
      <w:pPr>
        <w:rPr>
          <w:rFonts w:eastAsia="Batang"/>
          <w:szCs w:val="200"/>
        </w:rPr>
      </w:pPr>
    </w:p>
    <w:p w:rsidR="00C17E44" w:rsidRPr="00316227" w:rsidRDefault="00C17E44" w:rsidP="00C17E44">
      <w:pPr>
        <w:jc w:val="center"/>
        <w:rPr>
          <w:rFonts w:eastAsia="Batang"/>
          <w:sz w:val="60"/>
          <w:szCs w:val="60"/>
          <w:lang w:val="es-ES"/>
        </w:rPr>
      </w:pPr>
      <w:r w:rsidRPr="00316227">
        <w:rPr>
          <w:rFonts w:eastAsia="Batang"/>
          <w:sz w:val="60"/>
          <w:szCs w:val="60"/>
          <w:lang w:val="es-ES"/>
        </w:rPr>
        <w:t>Prof.ssa SUSANA MONCALVILLO</w:t>
      </w:r>
    </w:p>
    <w:p w:rsidR="00E51E0E" w:rsidRPr="00E51E0E" w:rsidRDefault="00E51E0E" w:rsidP="00E51E0E">
      <w:pPr>
        <w:jc w:val="center"/>
        <w:rPr>
          <w:sz w:val="24"/>
          <w:szCs w:val="24"/>
          <w:lang w:val="es-ES"/>
        </w:rPr>
      </w:pPr>
      <w:r w:rsidRPr="00E51E0E">
        <w:rPr>
          <w:rFonts w:eastAsia="Batang"/>
          <w:sz w:val="36"/>
          <w:szCs w:val="36"/>
          <w:lang w:val="es-ES"/>
        </w:rPr>
        <w:t>Teoría y Metodología de la Traducción UNR</w:t>
      </w:r>
    </w:p>
    <w:p w:rsidR="00E51E0E" w:rsidRPr="00E51E0E" w:rsidRDefault="00E51E0E" w:rsidP="00E51E0E">
      <w:pPr>
        <w:jc w:val="center"/>
        <w:rPr>
          <w:sz w:val="24"/>
          <w:szCs w:val="24"/>
          <w:lang w:val="es-ES"/>
        </w:rPr>
      </w:pPr>
      <w:r w:rsidRPr="00E51E0E">
        <w:rPr>
          <w:rFonts w:eastAsia="Batang"/>
          <w:sz w:val="36"/>
          <w:szCs w:val="36"/>
          <w:lang w:val="es-ES"/>
        </w:rPr>
        <w:t>Cuerpo de Traductores UNR</w:t>
      </w:r>
    </w:p>
    <w:p w:rsidR="00E51E0E" w:rsidRPr="00E51E0E" w:rsidRDefault="00E51E0E" w:rsidP="00E51E0E">
      <w:pPr>
        <w:jc w:val="center"/>
        <w:rPr>
          <w:sz w:val="24"/>
          <w:szCs w:val="24"/>
          <w:lang w:val="es-ES"/>
        </w:rPr>
      </w:pPr>
      <w:r w:rsidRPr="00E51E0E">
        <w:rPr>
          <w:rFonts w:eastAsia="Batang"/>
          <w:sz w:val="36"/>
          <w:szCs w:val="36"/>
          <w:lang w:val="es-ES"/>
        </w:rPr>
        <w:t>Dirigente de INDESO MUJER</w:t>
      </w:r>
    </w:p>
    <w:p w:rsidR="00761023" w:rsidRPr="00761023" w:rsidRDefault="00761023" w:rsidP="00C17E44">
      <w:pPr>
        <w:jc w:val="center"/>
        <w:rPr>
          <w:rFonts w:eastAsia="Batang"/>
          <w:sz w:val="40"/>
          <w:szCs w:val="40"/>
          <w:lang w:val="es-ES"/>
        </w:rPr>
      </w:pPr>
    </w:p>
    <w:p w:rsidR="00C17E44" w:rsidRDefault="00C17E44" w:rsidP="00C17E44">
      <w:pPr>
        <w:jc w:val="center"/>
        <w:rPr>
          <w:rFonts w:eastAsia="Batang"/>
          <w:sz w:val="44"/>
          <w:szCs w:val="44"/>
          <w:lang w:val="es-ES"/>
        </w:rPr>
      </w:pPr>
      <w:r w:rsidRPr="00C17E44">
        <w:rPr>
          <w:rFonts w:eastAsia="Batang"/>
          <w:sz w:val="44"/>
          <w:szCs w:val="44"/>
          <w:lang w:val="es-ES"/>
        </w:rPr>
        <w:t>Universidad Nacional de Rosario (</w:t>
      </w:r>
      <w:r w:rsidR="00C01DE1">
        <w:rPr>
          <w:rFonts w:eastAsia="Batang"/>
          <w:sz w:val="44"/>
          <w:szCs w:val="44"/>
          <w:lang w:val="es-ES"/>
        </w:rPr>
        <w:t xml:space="preserve">UNR, </w:t>
      </w:r>
      <w:r>
        <w:rPr>
          <w:rFonts w:eastAsia="Batang"/>
          <w:sz w:val="44"/>
          <w:szCs w:val="44"/>
          <w:lang w:val="es-ES"/>
        </w:rPr>
        <w:t>Argentina)</w:t>
      </w:r>
    </w:p>
    <w:p w:rsidR="00955FF0" w:rsidRDefault="00955FF0" w:rsidP="00C17E44">
      <w:pPr>
        <w:jc w:val="center"/>
        <w:rPr>
          <w:rFonts w:eastAsia="Batang"/>
          <w:sz w:val="44"/>
          <w:szCs w:val="44"/>
          <w:lang w:val="es-ES"/>
        </w:rPr>
      </w:pPr>
    </w:p>
    <w:p w:rsidR="00955FF0" w:rsidRDefault="00955FF0" w:rsidP="00C17E44">
      <w:pPr>
        <w:jc w:val="center"/>
        <w:rPr>
          <w:rFonts w:eastAsia="Batang"/>
          <w:sz w:val="44"/>
          <w:szCs w:val="44"/>
          <w:lang w:val="es-ES"/>
        </w:rPr>
      </w:pPr>
    </w:p>
    <w:p w:rsidR="00955FF0" w:rsidRPr="00E51E0E" w:rsidRDefault="00955FF0" w:rsidP="00C17E44">
      <w:pPr>
        <w:jc w:val="center"/>
        <w:rPr>
          <w:rFonts w:eastAsia="Batang"/>
          <w:b/>
          <w:i/>
          <w:sz w:val="96"/>
          <w:szCs w:val="96"/>
        </w:rPr>
      </w:pPr>
      <w:proofErr w:type="spellStart"/>
      <w:r w:rsidRPr="00E51E0E">
        <w:rPr>
          <w:rFonts w:eastAsia="Batang"/>
          <w:b/>
          <w:i/>
          <w:sz w:val="96"/>
          <w:szCs w:val="96"/>
        </w:rPr>
        <w:t>Violencia</w:t>
      </w:r>
      <w:proofErr w:type="spellEnd"/>
      <w:r w:rsidRPr="00E51E0E">
        <w:rPr>
          <w:rFonts w:eastAsia="Batang"/>
          <w:b/>
          <w:i/>
          <w:sz w:val="96"/>
          <w:szCs w:val="96"/>
        </w:rPr>
        <w:t xml:space="preserve"> de género </w:t>
      </w:r>
    </w:p>
    <w:p w:rsidR="00955FF0" w:rsidRPr="00761023" w:rsidRDefault="00955FF0" w:rsidP="00C17E44">
      <w:pPr>
        <w:jc w:val="center"/>
        <w:rPr>
          <w:rFonts w:eastAsia="Batang"/>
          <w:b/>
          <w:i/>
          <w:sz w:val="96"/>
          <w:szCs w:val="96"/>
        </w:rPr>
      </w:pPr>
      <w:proofErr w:type="gramStart"/>
      <w:r w:rsidRPr="00761023">
        <w:rPr>
          <w:rFonts w:eastAsia="Batang"/>
          <w:b/>
          <w:i/>
          <w:sz w:val="96"/>
          <w:szCs w:val="96"/>
        </w:rPr>
        <w:t>en</w:t>
      </w:r>
      <w:proofErr w:type="gramEnd"/>
      <w:r w:rsidRPr="00761023">
        <w:rPr>
          <w:rFonts w:eastAsia="Batang"/>
          <w:b/>
          <w:i/>
          <w:sz w:val="96"/>
          <w:szCs w:val="96"/>
        </w:rPr>
        <w:t xml:space="preserve"> </w:t>
      </w:r>
      <w:proofErr w:type="spellStart"/>
      <w:r w:rsidRPr="00761023">
        <w:rPr>
          <w:rFonts w:eastAsia="Batang"/>
          <w:b/>
          <w:i/>
          <w:sz w:val="96"/>
          <w:szCs w:val="96"/>
        </w:rPr>
        <w:t>ámbito</w:t>
      </w:r>
      <w:proofErr w:type="spellEnd"/>
      <w:r w:rsidRPr="00761023">
        <w:rPr>
          <w:rFonts w:eastAsia="Batang"/>
          <w:b/>
          <w:i/>
          <w:sz w:val="96"/>
          <w:szCs w:val="96"/>
        </w:rPr>
        <w:t xml:space="preserve"> </w:t>
      </w:r>
      <w:proofErr w:type="spellStart"/>
      <w:r w:rsidRPr="00761023">
        <w:rPr>
          <w:rFonts w:eastAsia="Batang"/>
          <w:b/>
          <w:i/>
          <w:sz w:val="96"/>
          <w:szCs w:val="96"/>
        </w:rPr>
        <w:t>judicial</w:t>
      </w:r>
      <w:proofErr w:type="spellEnd"/>
    </w:p>
    <w:p w:rsidR="00C17E44" w:rsidRPr="00761023" w:rsidRDefault="00C17E44" w:rsidP="00761023">
      <w:pPr>
        <w:jc w:val="center"/>
        <w:rPr>
          <w:rFonts w:eastAsia="Batang"/>
          <w:szCs w:val="200"/>
        </w:rPr>
      </w:pPr>
    </w:p>
    <w:p w:rsidR="00761023" w:rsidRPr="00761023" w:rsidRDefault="00955FF0" w:rsidP="00761023">
      <w:pPr>
        <w:jc w:val="center"/>
        <w:rPr>
          <w:rFonts w:eastAsia="Batang"/>
          <w:sz w:val="24"/>
          <w:szCs w:val="24"/>
        </w:rPr>
      </w:pPr>
      <w:r w:rsidRPr="00761023">
        <w:rPr>
          <w:rFonts w:eastAsia="Batang"/>
          <w:sz w:val="24"/>
          <w:szCs w:val="24"/>
        </w:rPr>
        <w:t xml:space="preserve">Venerdì 25 settembre 2015, </w:t>
      </w:r>
      <w:r w:rsidR="004540E8">
        <w:rPr>
          <w:rFonts w:eastAsia="Batang"/>
          <w:sz w:val="24"/>
          <w:szCs w:val="24"/>
        </w:rPr>
        <w:t xml:space="preserve">11.30, </w:t>
      </w:r>
      <w:r w:rsidRPr="00761023">
        <w:rPr>
          <w:rFonts w:eastAsia="Batang"/>
          <w:sz w:val="24"/>
          <w:szCs w:val="24"/>
        </w:rPr>
        <w:t xml:space="preserve">Aula </w:t>
      </w:r>
      <w:proofErr w:type="gramStart"/>
      <w:r w:rsidRPr="00761023">
        <w:rPr>
          <w:rFonts w:eastAsia="Batang"/>
          <w:sz w:val="24"/>
          <w:szCs w:val="24"/>
        </w:rPr>
        <w:t>10</w:t>
      </w:r>
      <w:proofErr w:type="gramEnd"/>
      <w:r w:rsidR="004540E8">
        <w:rPr>
          <w:rFonts w:eastAsia="Batang"/>
          <w:sz w:val="24"/>
          <w:szCs w:val="24"/>
        </w:rPr>
        <w:t xml:space="preserve"> </w:t>
      </w:r>
    </w:p>
    <w:p w:rsidR="00C17E44" w:rsidRPr="00761023" w:rsidRDefault="00955FF0" w:rsidP="00761023">
      <w:pPr>
        <w:jc w:val="center"/>
        <w:rPr>
          <w:rFonts w:eastAsia="Batang"/>
          <w:sz w:val="24"/>
          <w:szCs w:val="24"/>
        </w:rPr>
      </w:pPr>
      <w:proofErr w:type="spellStart"/>
      <w:r w:rsidRPr="00761023">
        <w:rPr>
          <w:rFonts w:eastAsia="Batang"/>
          <w:sz w:val="24"/>
          <w:szCs w:val="24"/>
        </w:rPr>
        <w:t>Teaching</w:t>
      </w:r>
      <w:proofErr w:type="spellEnd"/>
      <w:r w:rsidRPr="00761023">
        <w:rPr>
          <w:rFonts w:eastAsia="Batang"/>
          <w:sz w:val="24"/>
          <w:szCs w:val="24"/>
        </w:rPr>
        <w:t xml:space="preserve"> </w:t>
      </w:r>
      <w:proofErr w:type="spellStart"/>
      <w:r w:rsidRPr="00761023">
        <w:rPr>
          <w:rFonts w:eastAsia="Batang"/>
          <w:sz w:val="24"/>
          <w:szCs w:val="24"/>
        </w:rPr>
        <w:t>Hub</w:t>
      </w:r>
      <w:proofErr w:type="spellEnd"/>
      <w:r w:rsidR="00761023" w:rsidRPr="00761023">
        <w:rPr>
          <w:rFonts w:eastAsia="Batang"/>
          <w:sz w:val="24"/>
          <w:szCs w:val="24"/>
        </w:rPr>
        <w:t xml:space="preserve">, </w:t>
      </w:r>
      <w:r w:rsidR="00761023" w:rsidRPr="004540E8">
        <w:rPr>
          <w:color w:val="222222"/>
          <w:sz w:val="24"/>
          <w:szCs w:val="24"/>
          <w:shd w:val="clear" w:color="auto" w:fill="FFFFFF"/>
        </w:rPr>
        <w:t xml:space="preserve">Viale Filippo </w:t>
      </w:r>
      <w:proofErr w:type="spellStart"/>
      <w:r w:rsidR="00761023" w:rsidRPr="004540E8">
        <w:rPr>
          <w:color w:val="222222"/>
          <w:sz w:val="24"/>
          <w:szCs w:val="24"/>
          <w:shd w:val="clear" w:color="auto" w:fill="FFFFFF"/>
        </w:rPr>
        <w:t>Corridoni</w:t>
      </w:r>
      <w:proofErr w:type="spellEnd"/>
      <w:r w:rsidR="00761023" w:rsidRPr="004540E8">
        <w:rPr>
          <w:color w:val="222222"/>
          <w:sz w:val="24"/>
          <w:szCs w:val="24"/>
          <w:shd w:val="clear" w:color="auto" w:fill="FFFFFF"/>
        </w:rPr>
        <w:t>, 20, Forlì</w:t>
      </w:r>
    </w:p>
    <w:p w:rsidR="00C17E44" w:rsidRPr="00761023" w:rsidRDefault="00626C96" w:rsidP="00761023">
      <w:pPr>
        <w:jc w:val="center"/>
        <w:rPr>
          <w:rFonts w:eastAsia="Batang"/>
          <w:sz w:val="24"/>
          <w:szCs w:val="24"/>
        </w:rPr>
      </w:pPr>
      <w:r w:rsidRPr="00626C9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246.4pt;margin-top:8.3pt;width:80.9pt;height:80.3pt;z-index:2">
            <v:imagedata r:id="rId7" o:title=""/>
          </v:shape>
        </w:pict>
      </w:r>
      <w:r w:rsidRPr="00626C96">
        <w:rPr>
          <w:noProof/>
        </w:rPr>
        <w:pict>
          <v:shape id="_x0000_s2050" type="#_x0000_t75" style="position:absolute;left:0;text-align:left;margin-left:115.8pt;margin-top:8.35pt;width:90pt;height:80.25pt;z-index:1">
            <v:imagedata r:id="rId8" o:title=""/>
          </v:shape>
        </w:pict>
      </w:r>
    </w:p>
    <w:p w:rsidR="00C17E44" w:rsidRPr="00761023" w:rsidRDefault="00C17E44" w:rsidP="005A3D69">
      <w:pPr>
        <w:rPr>
          <w:rFonts w:eastAsia="Batang"/>
          <w:sz w:val="24"/>
          <w:szCs w:val="24"/>
        </w:rPr>
      </w:pPr>
    </w:p>
    <w:p w:rsidR="00233C47" w:rsidRPr="00761023" w:rsidRDefault="00233C47" w:rsidP="005A3D69">
      <w:pPr>
        <w:rPr>
          <w:rFonts w:eastAsia="Batang"/>
          <w:sz w:val="24"/>
          <w:szCs w:val="24"/>
        </w:rPr>
      </w:pPr>
    </w:p>
    <w:p w:rsidR="00DF663C" w:rsidRPr="00761023" w:rsidRDefault="00A625B2" w:rsidP="005A3D69">
      <w:pPr>
        <w:rPr>
          <w:rFonts w:eastAsia="Batang"/>
          <w:sz w:val="24"/>
          <w:szCs w:val="24"/>
        </w:rPr>
      </w:pPr>
      <w:r w:rsidRPr="00761023">
        <w:rPr>
          <w:rFonts w:eastAsia="Batang"/>
          <w:sz w:val="24"/>
          <w:szCs w:val="24"/>
        </w:rPr>
        <w:t xml:space="preserve"> </w:t>
      </w:r>
    </w:p>
    <w:p w:rsidR="00955FF0" w:rsidRPr="00761023" w:rsidRDefault="00955FF0" w:rsidP="005A3D69">
      <w:pPr>
        <w:rPr>
          <w:rFonts w:eastAsia="Batang"/>
          <w:sz w:val="24"/>
          <w:szCs w:val="24"/>
        </w:rPr>
      </w:pPr>
    </w:p>
    <w:p w:rsidR="00955FF0" w:rsidRPr="00761023" w:rsidRDefault="00955FF0" w:rsidP="005A3D69">
      <w:pPr>
        <w:rPr>
          <w:rFonts w:eastAsia="Batang"/>
          <w:sz w:val="24"/>
          <w:szCs w:val="24"/>
        </w:rPr>
      </w:pPr>
    </w:p>
    <w:p w:rsidR="00955FF0" w:rsidRPr="00761023" w:rsidRDefault="00955FF0" w:rsidP="005A3D69">
      <w:pPr>
        <w:rPr>
          <w:rFonts w:eastAsia="Batang"/>
          <w:sz w:val="24"/>
          <w:szCs w:val="24"/>
        </w:rPr>
      </w:pPr>
    </w:p>
    <w:p w:rsidR="00761023" w:rsidRDefault="00761023" w:rsidP="00955FF0">
      <w:pPr>
        <w:jc w:val="center"/>
        <w:rPr>
          <w:sz w:val="24"/>
          <w:szCs w:val="24"/>
        </w:rPr>
      </w:pPr>
    </w:p>
    <w:p w:rsidR="00955FF0" w:rsidRPr="00761023" w:rsidRDefault="00955FF0" w:rsidP="00955FF0">
      <w:pPr>
        <w:jc w:val="center"/>
        <w:rPr>
          <w:sz w:val="24"/>
          <w:szCs w:val="24"/>
        </w:rPr>
      </w:pPr>
      <w:r w:rsidRPr="00761023">
        <w:rPr>
          <w:sz w:val="24"/>
          <w:szCs w:val="24"/>
        </w:rPr>
        <w:t>E’ prevista l’interpretazione simultanea</w:t>
      </w:r>
      <w:r w:rsidR="001D47C4">
        <w:rPr>
          <w:sz w:val="24"/>
          <w:szCs w:val="24"/>
        </w:rPr>
        <w:t xml:space="preserve"> verso l’italiano</w:t>
      </w:r>
    </w:p>
    <w:p w:rsidR="00955FF0" w:rsidRPr="00761023" w:rsidRDefault="00955FF0" w:rsidP="00955FF0">
      <w:pPr>
        <w:jc w:val="center"/>
        <w:rPr>
          <w:sz w:val="24"/>
          <w:szCs w:val="24"/>
        </w:rPr>
      </w:pPr>
      <w:r w:rsidRPr="00761023">
        <w:rPr>
          <w:sz w:val="24"/>
          <w:szCs w:val="24"/>
        </w:rPr>
        <w:t xml:space="preserve">Sono cordialmente invitati docenti, ricercatori, dottorandi, assegnisti, borsisti e </w:t>
      </w:r>
      <w:proofErr w:type="gramStart"/>
      <w:r w:rsidRPr="00761023">
        <w:rPr>
          <w:sz w:val="24"/>
          <w:szCs w:val="24"/>
        </w:rPr>
        <w:t>studenti</w:t>
      </w:r>
      <w:proofErr w:type="gramEnd"/>
    </w:p>
    <w:sectPr w:rsidR="00955FF0" w:rsidRPr="00761023" w:rsidSect="00883A26">
      <w:headerReference w:type="default" r:id="rId9"/>
      <w:footerReference w:type="default" r:id="rId10"/>
      <w:pgSz w:w="11907" w:h="16840" w:code="9"/>
      <w:pgMar w:top="1531" w:right="851" w:bottom="1531" w:left="1134" w:header="425" w:footer="51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4BA" w:rsidRDefault="00CF04BA">
      <w:r>
        <w:separator/>
      </w:r>
    </w:p>
  </w:endnote>
  <w:endnote w:type="continuationSeparator" w:id="0">
    <w:p w:rsidR="00CF04BA" w:rsidRDefault="00CF0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63C" w:rsidRPr="00703E7E" w:rsidRDefault="00DF663C">
    <w:pPr>
      <w:ind w:left="426"/>
      <w:jc w:val="center"/>
      <w:rPr>
        <w:rFonts w:ascii="Garamond" w:hAnsi="Garamond"/>
        <w:sz w:val="22"/>
      </w:rPr>
    </w:pPr>
    <w:r w:rsidRPr="00703E7E">
      <w:rPr>
        <w:rFonts w:ascii="Garamond" w:hAnsi="Garamond"/>
        <w:sz w:val="22"/>
      </w:rPr>
      <w:t xml:space="preserve">ALMA MATER STUDIORUM </w:t>
    </w:r>
    <w:r w:rsidRPr="00703E7E">
      <w:rPr>
        <w:rFonts w:ascii="Garamond" w:hAnsi="Garamond"/>
        <w:sz w:val="22"/>
      </w:rPr>
      <w:sym w:font="Symbol" w:char="F0B7"/>
    </w:r>
    <w:r w:rsidRPr="00703E7E">
      <w:rPr>
        <w:rFonts w:ascii="Garamond" w:hAnsi="Garamond"/>
        <w:sz w:val="22"/>
      </w:rPr>
      <w:t xml:space="preserve"> UNIVERSITÀ DI BOLOGNA </w:t>
    </w:r>
    <w:r w:rsidRPr="00703E7E">
      <w:rPr>
        <w:rFonts w:ascii="Garamond" w:hAnsi="Garamond"/>
        <w:sz w:val="22"/>
      </w:rPr>
      <w:sym w:font="Symbol" w:char="F0B7"/>
    </w:r>
    <w:r w:rsidRPr="00703E7E">
      <w:rPr>
        <w:rFonts w:ascii="Garamond" w:hAnsi="Garamond"/>
        <w:sz w:val="22"/>
      </w:rPr>
      <w:t xml:space="preserve"> SEDE </w:t>
    </w:r>
    <w:proofErr w:type="spellStart"/>
    <w:r w:rsidRPr="00703E7E">
      <w:rPr>
        <w:rFonts w:ascii="Garamond" w:hAnsi="Garamond"/>
        <w:sz w:val="22"/>
      </w:rPr>
      <w:t>DI</w:t>
    </w:r>
    <w:proofErr w:type="spellEnd"/>
    <w:r w:rsidRPr="00703E7E">
      <w:rPr>
        <w:rFonts w:ascii="Garamond" w:hAnsi="Garamond"/>
        <w:sz w:val="22"/>
      </w:rPr>
      <w:t xml:space="preserve"> FORLÌ</w:t>
    </w:r>
  </w:p>
  <w:p w:rsidR="00DF663C" w:rsidRPr="00703E7E" w:rsidRDefault="00DF663C">
    <w:pPr>
      <w:jc w:val="center"/>
      <w:rPr>
        <w:b/>
        <w:sz w:val="16"/>
      </w:rPr>
    </w:pPr>
    <w:proofErr w:type="gramStart"/>
    <w:r w:rsidRPr="00703E7E">
      <w:rPr>
        <w:b/>
        <w:sz w:val="16"/>
      </w:rPr>
      <w:t>Corso della Repubblica, 136 – 471</w:t>
    </w:r>
    <w:r w:rsidR="00BC4418">
      <w:rPr>
        <w:b/>
        <w:sz w:val="16"/>
      </w:rPr>
      <w:t>21</w:t>
    </w:r>
    <w:r w:rsidRPr="00703E7E">
      <w:rPr>
        <w:b/>
        <w:sz w:val="16"/>
      </w:rPr>
      <w:t xml:space="preserve"> Forlì – Tel. 0543 374505-Fax 0543 374506 – C.F. 80007010376 – P.I. 01131710376 </w:t>
    </w:r>
    <w:proofErr w:type="gramEnd"/>
  </w:p>
  <w:p w:rsidR="00DF663C" w:rsidRPr="00703E7E" w:rsidRDefault="00DF663C">
    <w:pPr>
      <w:jc w:val="center"/>
    </w:pPr>
    <w:r w:rsidRPr="00703E7E">
      <w:t>sslmit</w:t>
    </w:r>
    <w:hyperlink r:id="rId1" w:history="1">
      <w:r w:rsidRPr="00703E7E">
        <w:rPr>
          <w:rStyle w:val="Collegamentoipertestuale"/>
          <w:b/>
          <w:color w:val="auto"/>
          <w:sz w:val="16"/>
          <w:u w:val="none"/>
        </w:rPr>
        <w:t>@sslmit.unibo.it</w:t>
      </w:r>
    </w:hyperlink>
    <w:r w:rsidRPr="00703E7E">
      <w:t xml:space="preserve"> – </w:t>
    </w:r>
    <w:hyperlink r:id="rId2" w:history="1"/>
    <w:r w:rsidRPr="00703E7E">
      <w:t xml:space="preserve"> </w:t>
    </w:r>
    <w:hyperlink r:id="rId3" w:history="1">
      <w:r w:rsidRPr="00703E7E">
        <w:rPr>
          <w:rStyle w:val="Collegamentoipertestuale"/>
          <w:color w:val="auto"/>
        </w:rPr>
        <w:t>http://www.ssit.unibo.it</w:t>
      </w:r>
    </w:hyperlink>
    <w:r w:rsidRPr="00703E7E"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4BA" w:rsidRDefault="00CF04BA">
      <w:r>
        <w:separator/>
      </w:r>
    </w:p>
  </w:footnote>
  <w:footnote w:type="continuationSeparator" w:id="0">
    <w:p w:rsidR="00CF04BA" w:rsidRDefault="00CF0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63C" w:rsidRDefault="00626C96" w:rsidP="00492FCF">
    <w:pPr>
      <w:pStyle w:val="Intestazione"/>
      <w:tabs>
        <w:tab w:val="clear" w:pos="9638"/>
        <w:tab w:val="right" w:pos="9639"/>
      </w:tabs>
      <w:jc w:val="center"/>
      <w:rPr>
        <w:sz w:val="16"/>
      </w:rPr>
    </w:pPr>
    <w:r w:rsidRPr="00626C96">
      <w:rPr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>
          <v:imagedata r:id="rId1" o:title="logo_rosso"/>
        </v:shape>
      </w:pict>
    </w:r>
  </w:p>
  <w:p w:rsidR="00246A5C" w:rsidRDefault="00DF663C">
    <w:pPr>
      <w:pStyle w:val="Intestazione"/>
      <w:tabs>
        <w:tab w:val="clear" w:pos="9638"/>
        <w:tab w:val="right" w:pos="9639"/>
      </w:tabs>
      <w:jc w:val="center"/>
    </w:pPr>
    <w:r w:rsidRPr="00703E7E">
      <w:t xml:space="preserve">SCUOLA </w:t>
    </w:r>
    <w:proofErr w:type="spellStart"/>
    <w:r w:rsidR="00246A5C">
      <w:t>DI</w:t>
    </w:r>
    <w:proofErr w:type="spellEnd"/>
    <w:r w:rsidR="0060457A">
      <w:t xml:space="preserve"> </w:t>
    </w:r>
    <w:r w:rsidR="00246A5C">
      <w:t>LINGUE E LETTERATURE, TRADUZIONE E INTERPRETAZIONE</w:t>
    </w:r>
  </w:p>
  <w:p w:rsidR="00DF663C" w:rsidRPr="00703E7E" w:rsidRDefault="00F96C4A">
    <w:pPr>
      <w:pStyle w:val="Intestazione"/>
      <w:tabs>
        <w:tab w:val="clear" w:pos="9638"/>
        <w:tab w:val="right" w:pos="9639"/>
      </w:tabs>
      <w:jc w:val="center"/>
    </w:pPr>
    <w:r>
      <w:t xml:space="preserve">VICEPRESIDENZA </w:t>
    </w:r>
    <w:proofErr w:type="spellStart"/>
    <w:r w:rsidR="00246A5C">
      <w:t>DI</w:t>
    </w:r>
    <w:proofErr w:type="spellEnd"/>
    <w:r w:rsidR="00246A5C">
      <w:t xml:space="preserve"> FORLI’</w:t>
    </w:r>
    <w:r w:rsidR="00DF663C" w:rsidRPr="00703E7E"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FCF"/>
    <w:rsid w:val="0001095A"/>
    <w:rsid w:val="00040D22"/>
    <w:rsid w:val="000737BE"/>
    <w:rsid w:val="0008530B"/>
    <w:rsid w:val="000E0B74"/>
    <w:rsid w:val="001D47C4"/>
    <w:rsid w:val="001D5368"/>
    <w:rsid w:val="00233C47"/>
    <w:rsid w:val="00246A5C"/>
    <w:rsid w:val="00301C3F"/>
    <w:rsid w:val="00316227"/>
    <w:rsid w:val="003634A8"/>
    <w:rsid w:val="0041361B"/>
    <w:rsid w:val="004540E8"/>
    <w:rsid w:val="00463A06"/>
    <w:rsid w:val="00492FCF"/>
    <w:rsid w:val="004B71C4"/>
    <w:rsid w:val="00512C0A"/>
    <w:rsid w:val="005201B4"/>
    <w:rsid w:val="00540560"/>
    <w:rsid w:val="005A3D69"/>
    <w:rsid w:val="0060457A"/>
    <w:rsid w:val="00626C96"/>
    <w:rsid w:val="006A553C"/>
    <w:rsid w:val="006A6466"/>
    <w:rsid w:val="006E40D4"/>
    <w:rsid w:val="00703E7E"/>
    <w:rsid w:val="00741FBA"/>
    <w:rsid w:val="00761023"/>
    <w:rsid w:val="0084055D"/>
    <w:rsid w:val="00846F6D"/>
    <w:rsid w:val="00883A26"/>
    <w:rsid w:val="00955FF0"/>
    <w:rsid w:val="00A625B2"/>
    <w:rsid w:val="00A76FCE"/>
    <w:rsid w:val="00BC4418"/>
    <w:rsid w:val="00BC6FA5"/>
    <w:rsid w:val="00C01DE1"/>
    <w:rsid w:val="00C17E44"/>
    <w:rsid w:val="00C40438"/>
    <w:rsid w:val="00C95441"/>
    <w:rsid w:val="00CF04BA"/>
    <w:rsid w:val="00D27B88"/>
    <w:rsid w:val="00D75838"/>
    <w:rsid w:val="00D82CED"/>
    <w:rsid w:val="00D95ECD"/>
    <w:rsid w:val="00DF663C"/>
    <w:rsid w:val="00E210A7"/>
    <w:rsid w:val="00E51E0E"/>
    <w:rsid w:val="00EE0516"/>
    <w:rsid w:val="00EE460C"/>
    <w:rsid w:val="00EF5AA0"/>
    <w:rsid w:val="00F21A01"/>
    <w:rsid w:val="00F96C4A"/>
    <w:rsid w:val="00FE5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E0B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E0B74"/>
    <w:rPr>
      <w:color w:val="0000FF"/>
      <w:u w:val="single"/>
    </w:rPr>
  </w:style>
  <w:style w:type="paragraph" w:styleId="Intestazione">
    <w:name w:val="header"/>
    <w:basedOn w:val="Normale"/>
    <w:rsid w:val="000E0B74"/>
    <w:pPr>
      <w:tabs>
        <w:tab w:val="center" w:pos="4819"/>
        <w:tab w:val="right" w:pos="9638"/>
      </w:tabs>
    </w:pPr>
    <w:rPr>
      <w:sz w:val="24"/>
    </w:rPr>
  </w:style>
  <w:style w:type="paragraph" w:styleId="Pidipagina">
    <w:name w:val="footer"/>
    <w:basedOn w:val="Normale"/>
    <w:rsid w:val="000E0B74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it.unibo.it" TargetMode="External"/><Relationship Id="rId2" Type="http://schemas.openxmlformats.org/officeDocument/2006/relationships/hyperlink" Target="mailto:tgizzi@spfo.unibo.it" TargetMode="External"/><Relationship Id="rId1" Type="http://schemas.openxmlformats.org/officeDocument/2006/relationships/hyperlink" Target="mailto:mgervasi@spfo.uni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4FD8E40E4FC24A8E22F39DCE7A7D94" ma:contentTypeVersion="0" ma:contentTypeDescription="Creare un nuovo documento." ma:contentTypeScope="" ma:versionID="0f48d821ba25c65c9c942a44b60a394c">
  <xsd:schema xmlns:xsd="http://www.w3.org/2001/XMLSchema" xmlns:p="http://schemas.microsoft.com/office/2006/metadata/properties" targetNamespace="http://schemas.microsoft.com/office/2006/metadata/properties" ma:root="true" ma:fieldsID="f8922b47c7324e415f6d7dbecbe7d7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0E8CE69-C26F-4A25-8836-579CE5F2A716}"/>
</file>

<file path=customXml/itemProps2.xml><?xml version="1.0" encoding="utf-8"?>
<ds:datastoreItem xmlns:ds="http://schemas.openxmlformats.org/officeDocument/2006/customXml" ds:itemID="{FCFFCAED-633A-4641-A7EE-2C95C29C573F}"/>
</file>

<file path=customXml/itemProps3.xml><?xml version="1.0" encoding="utf-8"?>
<ds:datastoreItem xmlns:ds="http://schemas.openxmlformats.org/officeDocument/2006/customXml" ds:itemID="{DC1C96B3-C9FB-4921-A3E9-540A3F8F1BDE}"/>
</file>

<file path=customXml/itemProps4.xml><?xml version="1.0" encoding="utf-8"?>
<ds:datastoreItem xmlns:ds="http://schemas.openxmlformats.org/officeDocument/2006/customXml" ds:itemID="{5BC6705D-49DC-4FE6-BA99-E2AA1A22AA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567</CharactersWithSpaces>
  <SharedDoc>false</SharedDoc>
  <HLinks>
    <vt:vector size="18" baseType="variant">
      <vt:variant>
        <vt:i4>4784205</vt:i4>
      </vt:variant>
      <vt:variant>
        <vt:i4>5</vt:i4>
      </vt:variant>
      <vt:variant>
        <vt:i4>0</vt:i4>
      </vt:variant>
      <vt:variant>
        <vt:i4>5</vt:i4>
      </vt:variant>
      <vt:variant>
        <vt:lpwstr>http://www.ssit.unibo.it/</vt:lpwstr>
      </vt:variant>
      <vt:variant>
        <vt:lpwstr/>
      </vt:variant>
      <vt:variant>
        <vt:i4>4194343</vt:i4>
      </vt:variant>
      <vt:variant>
        <vt:i4>3</vt:i4>
      </vt:variant>
      <vt:variant>
        <vt:i4>0</vt:i4>
      </vt:variant>
      <vt:variant>
        <vt:i4>5</vt:i4>
      </vt:variant>
      <vt:variant>
        <vt:lpwstr>mailto:tgizzi@spfo.unibo.it</vt:lpwstr>
      </vt:variant>
      <vt:variant>
        <vt:lpwstr/>
      </vt:variant>
      <vt:variant>
        <vt:i4>2752590</vt:i4>
      </vt:variant>
      <vt:variant>
        <vt:i4>0</vt:i4>
      </vt:variant>
      <vt:variant>
        <vt:i4>0</vt:i4>
      </vt:variant>
      <vt:variant>
        <vt:i4>5</vt:i4>
      </vt:variant>
      <vt:variant>
        <vt:lpwstr>mailto:mgervasi@spfo.unibo.it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sitamm</dc:creator>
  <cp:keywords/>
  <cp:lastModifiedBy>Susy casa</cp:lastModifiedBy>
  <cp:revision>3</cp:revision>
  <cp:lastPrinted>2013-05-11T08:51:00Z</cp:lastPrinted>
  <dcterms:created xsi:type="dcterms:W3CDTF">2015-09-16T20:46:00Z</dcterms:created>
  <dcterms:modified xsi:type="dcterms:W3CDTF">2015-09-16T20:46:00Z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0x010100104FD8E40E4FC24A8E22F39DCE7A7D94</vt:lpwstr>
  </property>
</Properties>
</file>